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B5" w:rsidRDefault="005339B5" w:rsidP="00757920">
      <w:pPr>
        <w:tabs>
          <w:tab w:val="right" w:pos="7498"/>
        </w:tabs>
        <w:jc w:val="center"/>
        <w:rPr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200025</wp:posOffset>
            </wp:positionV>
            <wp:extent cx="1143000" cy="952500"/>
            <wp:effectExtent l="0" t="0" r="0" b="0"/>
            <wp:wrapSquare wrapText="bothSides"/>
            <wp:docPr id="1" name="图片 1" descr="si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bi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隶书" w:eastAsia="隶书" w:hAnsi="华文中宋" w:hint="eastAsia"/>
          <w:b/>
          <w:bCs/>
          <w:color w:val="FF0000"/>
          <w:sz w:val="144"/>
        </w:rPr>
        <w:t>纪检</w:t>
      </w:r>
      <w:r w:rsidR="00C23B24">
        <w:rPr>
          <w:rFonts w:ascii="隶书" w:eastAsia="隶书" w:hAnsi="华文中宋" w:hint="eastAsia"/>
          <w:b/>
          <w:bCs/>
          <w:color w:val="FF0000"/>
          <w:sz w:val="144"/>
        </w:rPr>
        <w:t>督查</w:t>
      </w:r>
      <w:r>
        <w:rPr>
          <w:rFonts w:ascii="隶书" w:eastAsia="隶书" w:hAnsi="华文中宋" w:hint="eastAsia"/>
          <w:b/>
          <w:bCs/>
          <w:color w:val="FF0000"/>
          <w:sz w:val="144"/>
        </w:rPr>
        <w:t xml:space="preserve"> </w:t>
      </w:r>
      <w:r>
        <w:rPr>
          <w:rFonts w:hint="eastAsia"/>
          <w:color w:val="FF0000"/>
          <w:sz w:val="36"/>
        </w:rPr>
        <w:t>第</w:t>
      </w:r>
      <w:r w:rsidR="00EA4C30">
        <w:rPr>
          <w:color w:val="FF0000"/>
          <w:sz w:val="36"/>
        </w:rPr>
        <w:t>3</w:t>
      </w:r>
      <w:r w:rsidR="00694195">
        <w:rPr>
          <w:color w:val="FF0000"/>
          <w:sz w:val="36"/>
        </w:rPr>
        <w:t>6</w:t>
      </w:r>
      <w:r>
        <w:rPr>
          <w:rFonts w:hint="eastAsia"/>
          <w:color w:val="FF0000"/>
          <w:sz w:val="36"/>
        </w:rPr>
        <w:t>期</w:t>
      </w:r>
    </w:p>
    <w:p w:rsidR="005339B5" w:rsidRDefault="005339B5" w:rsidP="005339B5">
      <w:pPr>
        <w:pBdr>
          <w:bottom w:val="single" w:sz="12" w:space="1" w:color="auto"/>
        </w:pBdr>
        <w:spacing w:line="360" w:lineRule="exact"/>
        <w:rPr>
          <w:color w:val="FF0000"/>
          <w:spacing w:val="-6"/>
          <w:sz w:val="28"/>
        </w:rPr>
      </w:pPr>
      <w:r>
        <w:rPr>
          <w:rFonts w:hint="eastAsia"/>
          <w:color w:val="FF0000"/>
          <w:spacing w:val="-6"/>
          <w:sz w:val="28"/>
        </w:rPr>
        <w:t>中共上海浦东国际集装箱码头有限公司</w:t>
      </w:r>
    </w:p>
    <w:p w:rsidR="005339B5" w:rsidRDefault="005339B5" w:rsidP="005339B5">
      <w:pPr>
        <w:pBdr>
          <w:bottom w:val="single" w:sz="12" w:space="1" w:color="auto"/>
        </w:pBdr>
        <w:spacing w:line="360" w:lineRule="exact"/>
        <w:ind w:firstLineChars="100" w:firstLine="251"/>
        <w:rPr>
          <w:color w:val="FF0000"/>
          <w:spacing w:val="-6"/>
          <w:sz w:val="28"/>
        </w:rPr>
      </w:pPr>
      <w:r>
        <w:rPr>
          <w:rFonts w:hint="eastAsia"/>
          <w:color w:val="FF0000"/>
          <w:spacing w:val="-6"/>
          <w:sz w:val="28"/>
        </w:rPr>
        <w:t>纪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律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检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查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委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员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pacing w:val="-6"/>
          <w:sz w:val="28"/>
        </w:rPr>
        <w:t>会</w:t>
      </w:r>
      <w:r>
        <w:rPr>
          <w:color w:val="FF0000"/>
          <w:spacing w:val="-6"/>
          <w:sz w:val="28"/>
        </w:rPr>
        <w:t xml:space="preserve">  </w:t>
      </w:r>
      <w:r>
        <w:rPr>
          <w:rFonts w:hint="eastAsia"/>
          <w:color w:val="FF0000"/>
          <w:sz w:val="28"/>
        </w:rPr>
        <w:t>编</w:t>
      </w:r>
      <w:r>
        <w:rPr>
          <w:color w:val="FF0000"/>
          <w:sz w:val="28"/>
        </w:rPr>
        <w:t xml:space="preserve">            </w:t>
      </w:r>
      <w:r>
        <w:rPr>
          <w:rFonts w:hint="eastAsia"/>
          <w:color w:val="FF0000"/>
          <w:sz w:val="28"/>
        </w:rPr>
        <w:t xml:space="preserve">   </w:t>
      </w:r>
      <w:r w:rsidR="00B33725">
        <w:rPr>
          <w:color w:val="FF0000"/>
          <w:sz w:val="28"/>
        </w:rPr>
        <w:t xml:space="preserve"> </w:t>
      </w:r>
      <w:r w:rsidR="00926FDC">
        <w:rPr>
          <w:color w:val="FF0000"/>
          <w:sz w:val="28"/>
        </w:rPr>
        <w:t xml:space="preserve"> </w:t>
      </w:r>
      <w:r w:rsidR="00E71F5B">
        <w:rPr>
          <w:color w:val="FF0000"/>
          <w:sz w:val="28"/>
        </w:rPr>
        <w:t xml:space="preserve"> </w:t>
      </w:r>
      <w:r>
        <w:rPr>
          <w:color w:val="FF0000"/>
          <w:spacing w:val="-6"/>
          <w:sz w:val="28"/>
        </w:rPr>
        <w:t>20</w:t>
      </w:r>
      <w:r w:rsidR="00926FDC">
        <w:rPr>
          <w:color w:val="FF0000"/>
          <w:spacing w:val="-6"/>
          <w:sz w:val="28"/>
        </w:rPr>
        <w:t>2</w:t>
      </w:r>
      <w:r w:rsidR="003A2343">
        <w:rPr>
          <w:color w:val="FF0000"/>
          <w:spacing w:val="-6"/>
          <w:sz w:val="28"/>
        </w:rPr>
        <w:t>3</w:t>
      </w:r>
      <w:r>
        <w:rPr>
          <w:rFonts w:hint="eastAsia"/>
          <w:color w:val="FF0000"/>
          <w:spacing w:val="-6"/>
          <w:sz w:val="28"/>
        </w:rPr>
        <w:t>年</w:t>
      </w:r>
      <w:r w:rsidR="00267C39">
        <w:rPr>
          <w:color w:val="FF0000"/>
          <w:spacing w:val="-6"/>
          <w:sz w:val="28"/>
        </w:rPr>
        <w:t>1</w:t>
      </w:r>
      <w:r w:rsidR="00620428">
        <w:rPr>
          <w:color w:val="FF0000"/>
          <w:spacing w:val="-6"/>
          <w:sz w:val="28"/>
        </w:rPr>
        <w:t>2</w:t>
      </w:r>
      <w:r>
        <w:rPr>
          <w:rFonts w:hint="eastAsia"/>
          <w:color w:val="FF0000"/>
          <w:spacing w:val="-6"/>
          <w:sz w:val="28"/>
        </w:rPr>
        <w:t>月</w:t>
      </w:r>
      <w:r w:rsidR="007474A2">
        <w:rPr>
          <w:color w:val="FF0000"/>
          <w:spacing w:val="-6"/>
          <w:sz w:val="28"/>
        </w:rPr>
        <w:t>25</w:t>
      </w:r>
      <w:bookmarkStart w:id="0" w:name="_GoBack"/>
      <w:bookmarkEnd w:id="0"/>
      <w:r>
        <w:rPr>
          <w:rFonts w:hint="eastAsia"/>
          <w:color w:val="FF0000"/>
          <w:spacing w:val="-6"/>
          <w:sz w:val="28"/>
        </w:rPr>
        <w:t>日</w:t>
      </w:r>
      <w:r>
        <w:rPr>
          <w:color w:val="FF0000"/>
          <w:spacing w:val="-6"/>
          <w:sz w:val="28"/>
        </w:rPr>
        <w:t xml:space="preserve"> </w:t>
      </w:r>
    </w:p>
    <w:p w:rsidR="009F7DE4" w:rsidRDefault="009F7DE4" w:rsidP="00491A1B">
      <w:pPr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9F7DE4" w:rsidRPr="009F7DE4" w:rsidRDefault="009F7DE4" w:rsidP="00BF4841">
      <w:pPr>
        <w:spacing w:line="56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不折不扣抓落实 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r w:rsidRPr="009F7DE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雷厉风行抓落实 </w:t>
      </w:r>
    </w:p>
    <w:p w:rsidR="009F7DE4" w:rsidRPr="009F7DE4" w:rsidRDefault="009F7DE4" w:rsidP="00BF4841">
      <w:pPr>
        <w:spacing w:line="56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求真务实抓落实 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proofErr w:type="gramStart"/>
      <w:r w:rsidRPr="009F7DE4">
        <w:rPr>
          <w:rFonts w:ascii="仿宋" w:eastAsia="仿宋" w:hAnsi="仿宋" w:hint="eastAsia"/>
          <w:b/>
          <w:color w:val="000000" w:themeColor="text1"/>
          <w:sz w:val="32"/>
          <w:szCs w:val="32"/>
        </w:rPr>
        <w:t>敢作</w:t>
      </w:r>
      <w:proofErr w:type="gramEnd"/>
      <w:r w:rsidRPr="009F7DE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善为抓落实　</w:t>
      </w:r>
    </w:p>
    <w:p w:rsidR="009F7DE4" w:rsidRDefault="009F7DE4" w:rsidP="00BF4841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9F7DE4" w:rsidRDefault="009F7DE4" w:rsidP="00BF4841">
      <w:pPr>
        <w:spacing w:line="560" w:lineRule="exact"/>
        <w:ind w:firstLineChars="200" w:firstLine="60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近日举行的中央经济工作会议强调“要坚持和加强党的全面领导，深入贯彻落实党中央关于经济工作的决策部署”，并提出四个“抓落实”的明确要求，即不折不扣抓落实、雷厉风行抓落实、求真务实抓落实、</w:t>
      </w:r>
      <w:proofErr w:type="gramStart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敢作</w:t>
      </w:r>
      <w:proofErr w:type="gramEnd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善为抓落实。各级领导干部要全面学习、全面把握、全面落实中央经济工作会议精神，坚定信心、开拓奋进，凝心聚力、真抓实干，努力实现经济社会发展各项目标任务，以高质量发展的实际行动和成效为强国建设、民族复兴伟业</w:t>
      </w:r>
      <w:proofErr w:type="gramStart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新的更大贡献。</w:t>
      </w:r>
    </w:p>
    <w:p w:rsidR="00491A1B" w:rsidRDefault="009F7DE4" w:rsidP="00BF4841">
      <w:pPr>
        <w:spacing w:line="560" w:lineRule="exact"/>
        <w:ind w:firstLineChars="200" w:firstLine="60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抓落实是贯彻党中央决策部署、推进党和国家事业发展的根本途径。习近平总书记反复强调“空谈误国、实干兴邦”“一分部署、九分落实”，对抓落实的重大意义、方法路径等</w:t>
      </w:r>
      <w:proofErr w:type="gramStart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了一系列重要论述，要求“形成狠抓落实的好局面”。回望过去，新时代的伟大成就是党和人民一道拼出来、干出来、奋斗出来的。展望未来，面对波谲云诡的国际政治经济环境和繁重艰巨</w:t>
      </w: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的国内改革发展稳定任务，中国经济要在爬坡过坎中前行，实现中央经济工作会议部署的既定目标，最根本的还是要靠抓落实，一步一个脚印把党中央关于经济工作的决策部署付诸行动、见之于成效。</w:t>
      </w:r>
    </w:p>
    <w:p w:rsidR="009F7DE4" w:rsidRDefault="009F7DE4" w:rsidP="00BF4841">
      <w:pPr>
        <w:spacing w:line="560" w:lineRule="exact"/>
        <w:ind w:firstLineChars="200" w:firstLine="60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不折不扣抓落实。不讲条件、不打折扣、不搞变通，是贯彻落实党中央决策部署的基本要求。要完整、准确、全面把握中央经济工作会议精神实质，学到精髓、</w:t>
      </w:r>
      <w:proofErr w:type="gramStart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谋实思路</w:t>
      </w:r>
      <w:proofErr w:type="gramEnd"/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、扎实工作，坚决防止做选择、搞变通、打折扣，阳奉阴违、自行其是等问题。要胸怀“国之大者”，自觉在大局下思考、在大局下行动，对标对表党中央要求，积极担当作为，把中央经济工作会议精神学深悟透、融会贯通，转化为推动高质量发展的强大奋进力量，转化为确保明年经济工作重点任务落地落实的具体行动，转化为不断巩固增强经济回升向好态势的实际成效，确保最终效果符合党中央决策意图。</w:t>
      </w:r>
    </w:p>
    <w:p w:rsidR="009F7DE4" w:rsidRDefault="009F7DE4" w:rsidP="00BF4841">
      <w:pPr>
        <w:spacing w:line="560" w:lineRule="exact"/>
        <w:ind w:firstLineChars="200" w:firstLine="60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雷厉风行抓落实。抓落实要统筹把握时度效，分清轻重缓急，既狠抓当前、又着眼长远，对当务之急，立说立行、紧抓快办，对长期任务，保持战略定力和耐心，一张蓝图绘到底。要切实增强做好经济工作的责任感使命感，抓住一切有利时机，利用一切有利条件，看准了就抓紧干，能多干就多干一些，努力以自身工作的确定性应对形势变化的不确定性。要讲求工作推进的方式方法，抓住主要矛盾，突破瓶颈制约，注重前瞻布局，确保明年经济工作重点任务落地落实。越是任务重、困难大，越要知难而进、迎难而上，发扬钉钉子精神，一锤接着一锤敲，不断攻坚克难、开创新局。</w:t>
      </w:r>
    </w:p>
    <w:p w:rsidR="009F7DE4" w:rsidRDefault="009F7DE4" w:rsidP="00BF4841">
      <w:pPr>
        <w:spacing w:line="560" w:lineRule="exact"/>
        <w:ind w:firstLineChars="200" w:firstLine="60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F7DE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求真务实抓落实。真干才能真出业绩、出真业绩，狠抓落实要真见行动，来不得花拳绣腿、半点虚浮。中央经济工作会议任务具体、责任明确，抓落实要快出招、出真招，务实功、求实效，始终保持奋发有为的精神状态，主动担当作为，加强协同配合，积极谋划用好牵引性、撬动性强的工作抓手，扎实推动高质量发展。要有针对性地拿出具体的落实方案，制定明确的时间表、施工图，步步为营、久久为功。要用好调查研究这个传家宝，察实情、听民意、谋实策，坚决破除贯彻落实党中央决策部署中的难点、堵点、痛点，动真碰硬解决一批真问题。要力戒形式主义、官僚主义，涵养务实、求实、扎实的作风，说到做到、干就实干、干就干成。</w:t>
      </w:r>
    </w:p>
    <w:p w:rsidR="009F7DE4" w:rsidRPr="00BF4841" w:rsidRDefault="009F7DE4" w:rsidP="00BF4841">
      <w:pPr>
        <w:spacing w:line="560" w:lineRule="exact"/>
        <w:ind w:firstLineChars="200" w:firstLine="607"/>
        <w:rPr>
          <w:rFonts w:ascii="仿宋" w:eastAsia="仿宋" w:hAnsi="仿宋"/>
          <w:sz w:val="32"/>
          <w:szCs w:val="32"/>
        </w:rPr>
      </w:pPr>
      <w:proofErr w:type="gramStart"/>
      <w:r w:rsidRPr="00BF4841">
        <w:rPr>
          <w:rFonts w:ascii="仿宋" w:eastAsia="仿宋" w:hAnsi="仿宋" w:hint="eastAsia"/>
          <w:sz w:val="32"/>
          <w:szCs w:val="32"/>
        </w:rPr>
        <w:t>敢作</w:t>
      </w:r>
      <w:proofErr w:type="gramEnd"/>
      <w:r w:rsidRPr="00BF4841">
        <w:rPr>
          <w:rFonts w:ascii="仿宋" w:eastAsia="仿宋" w:hAnsi="仿宋" w:hint="eastAsia"/>
          <w:sz w:val="32"/>
          <w:szCs w:val="32"/>
        </w:rPr>
        <w:t>善为抓落实。抓落实，既要有真抓的实劲、敢抓的狠劲，也要有善抓的巧劲、常抓的韧劲。要坚持正确用人导向，落实好干部标准，重品德、重才干、重担当、重实绩、重公认，引领干部敢担当善作为，切实担负起党和人民赋予的重任。坚持严管和厚爱结合、激励和约束并重，坚持“三个区分开来”，更好激发广大党员干部的积极性、主动性、创造性。各级领导干部特别是“一把手”，是抓落实的关键，要把责任扛在肩上，勇于挑最重的担子，敢于啃最硬的骨头，善于接最烫的山芋，重要任务亲自部署、关键环节亲自把关、落实情况亲自督查。</w:t>
      </w:r>
      <w:proofErr w:type="gramStart"/>
      <w:r w:rsidRPr="00BF4841">
        <w:rPr>
          <w:rFonts w:ascii="仿宋" w:eastAsia="仿宋" w:hAnsi="仿宋" w:hint="eastAsia"/>
          <w:sz w:val="32"/>
          <w:szCs w:val="32"/>
        </w:rPr>
        <w:t>以上率</w:t>
      </w:r>
      <w:proofErr w:type="gramEnd"/>
      <w:r w:rsidRPr="00BF4841">
        <w:rPr>
          <w:rFonts w:ascii="仿宋" w:eastAsia="仿宋" w:hAnsi="仿宋" w:hint="eastAsia"/>
          <w:sz w:val="32"/>
          <w:szCs w:val="32"/>
        </w:rPr>
        <w:t>下、上下联动、整体发力，层层压实责任，层层传导压力，全面落实中央经济工作会议精神，以新气象新作为推动高质量发展取得新成效。</w:t>
      </w:r>
    </w:p>
    <w:p w:rsidR="00491A1B" w:rsidRPr="00491A1B" w:rsidRDefault="00491A1B" w:rsidP="00BF4841">
      <w:pPr>
        <w:spacing w:line="560" w:lineRule="exact"/>
        <w:ind w:right="303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5195A">
        <w:rPr>
          <w:rFonts w:ascii="仿宋" w:eastAsia="仿宋" w:hAnsi="仿宋" w:hint="eastAsia"/>
          <w:color w:val="000000" w:themeColor="text1"/>
          <w:sz w:val="32"/>
          <w:szCs w:val="32"/>
        </w:rPr>
        <w:t>（来源：</w:t>
      </w:r>
      <w:r w:rsidR="009F7DE4" w:rsidRPr="009F7DE4">
        <w:rPr>
          <w:rFonts w:ascii="仿宋" w:eastAsia="仿宋" w:hAnsi="仿宋" w:hint="eastAsia"/>
          <w:color w:val="000000" w:themeColor="text1"/>
          <w:sz w:val="32"/>
          <w:szCs w:val="32"/>
        </w:rPr>
        <w:t>中国纪检监察报</w:t>
      </w:r>
      <w:r w:rsidRPr="00B5195A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sectPr w:rsidR="00491A1B" w:rsidRPr="00491A1B" w:rsidSect="004E1A44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5D" w:rsidRDefault="0085755D" w:rsidP="00B2731B">
      <w:r>
        <w:separator/>
      </w:r>
    </w:p>
  </w:endnote>
  <w:endnote w:type="continuationSeparator" w:id="0">
    <w:p w:rsidR="0085755D" w:rsidRDefault="0085755D" w:rsidP="00B2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632956"/>
      <w:docPartObj>
        <w:docPartGallery w:val="Page Numbers (Bottom of Page)"/>
        <w:docPartUnique/>
      </w:docPartObj>
    </w:sdtPr>
    <w:sdtEndPr/>
    <w:sdtContent>
      <w:p w:rsidR="00F867CB" w:rsidRDefault="00F867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4A2" w:rsidRPr="007474A2">
          <w:rPr>
            <w:noProof/>
            <w:lang w:val="zh-CN"/>
          </w:rPr>
          <w:t>3</w:t>
        </w:r>
        <w:r>
          <w:fldChar w:fldCharType="end"/>
        </w:r>
      </w:p>
    </w:sdtContent>
  </w:sdt>
  <w:p w:rsidR="00F867CB" w:rsidRDefault="00F86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5D" w:rsidRDefault="0085755D" w:rsidP="00B2731B">
      <w:r>
        <w:separator/>
      </w:r>
    </w:p>
  </w:footnote>
  <w:footnote w:type="continuationSeparator" w:id="0">
    <w:p w:rsidR="0085755D" w:rsidRDefault="0085755D" w:rsidP="00B2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B5"/>
    <w:rsid w:val="00003CCF"/>
    <w:rsid w:val="00010B19"/>
    <w:rsid w:val="0001526A"/>
    <w:rsid w:val="00020E5F"/>
    <w:rsid w:val="000214D2"/>
    <w:rsid w:val="00023269"/>
    <w:rsid w:val="000256F4"/>
    <w:rsid w:val="00026E84"/>
    <w:rsid w:val="0004274D"/>
    <w:rsid w:val="00042A9D"/>
    <w:rsid w:val="00044ACE"/>
    <w:rsid w:val="00050EB6"/>
    <w:rsid w:val="00052FE3"/>
    <w:rsid w:val="000532A9"/>
    <w:rsid w:val="00053616"/>
    <w:rsid w:val="000624E5"/>
    <w:rsid w:val="0006275F"/>
    <w:rsid w:val="000731D2"/>
    <w:rsid w:val="000959CD"/>
    <w:rsid w:val="00095F04"/>
    <w:rsid w:val="000C60A3"/>
    <w:rsid w:val="000D65B7"/>
    <w:rsid w:val="000F6D65"/>
    <w:rsid w:val="00105A2F"/>
    <w:rsid w:val="0010616C"/>
    <w:rsid w:val="00122BC0"/>
    <w:rsid w:val="0012765B"/>
    <w:rsid w:val="00133CC5"/>
    <w:rsid w:val="00144CDE"/>
    <w:rsid w:val="0014687C"/>
    <w:rsid w:val="00154E38"/>
    <w:rsid w:val="00172C02"/>
    <w:rsid w:val="0017316F"/>
    <w:rsid w:val="001869F0"/>
    <w:rsid w:val="001901C1"/>
    <w:rsid w:val="00196DA8"/>
    <w:rsid w:val="001A2A54"/>
    <w:rsid w:val="001B7AA0"/>
    <w:rsid w:val="001E341F"/>
    <w:rsid w:val="001E60CB"/>
    <w:rsid w:val="001F3A9C"/>
    <w:rsid w:val="00202D2C"/>
    <w:rsid w:val="002044E8"/>
    <w:rsid w:val="0020486B"/>
    <w:rsid w:val="00211394"/>
    <w:rsid w:val="00211D6A"/>
    <w:rsid w:val="00211FDA"/>
    <w:rsid w:val="002148A1"/>
    <w:rsid w:val="002455DA"/>
    <w:rsid w:val="002601C1"/>
    <w:rsid w:val="00267C39"/>
    <w:rsid w:val="00271CD0"/>
    <w:rsid w:val="00272872"/>
    <w:rsid w:val="00277AC7"/>
    <w:rsid w:val="00277D21"/>
    <w:rsid w:val="0029182D"/>
    <w:rsid w:val="002B62BB"/>
    <w:rsid w:val="002B729C"/>
    <w:rsid w:val="002D0A68"/>
    <w:rsid w:val="002E1D1F"/>
    <w:rsid w:val="002E75E5"/>
    <w:rsid w:val="002F3DAF"/>
    <w:rsid w:val="002F4673"/>
    <w:rsid w:val="002F51B9"/>
    <w:rsid w:val="00302A42"/>
    <w:rsid w:val="00306BAB"/>
    <w:rsid w:val="00307B25"/>
    <w:rsid w:val="003203BB"/>
    <w:rsid w:val="00332531"/>
    <w:rsid w:val="00341D9D"/>
    <w:rsid w:val="003574EF"/>
    <w:rsid w:val="00357A3A"/>
    <w:rsid w:val="00357FE0"/>
    <w:rsid w:val="00372816"/>
    <w:rsid w:val="003A2343"/>
    <w:rsid w:val="003B0D6C"/>
    <w:rsid w:val="003C72FB"/>
    <w:rsid w:val="003C7A41"/>
    <w:rsid w:val="003D74F0"/>
    <w:rsid w:val="003E5070"/>
    <w:rsid w:val="003F790E"/>
    <w:rsid w:val="00405E2A"/>
    <w:rsid w:val="004061DC"/>
    <w:rsid w:val="00412EC4"/>
    <w:rsid w:val="00420156"/>
    <w:rsid w:val="00437340"/>
    <w:rsid w:val="00441EB0"/>
    <w:rsid w:val="004563AE"/>
    <w:rsid w:val="004622F9"/>
    <w:rsid w:val="004647D3"/>
    <w:rsid w:val="00470A1C"/>
    <w:rsid w:val="00475EB2"/>
    <w:rsid w:val="004770AD"/>
    <w:rsid w:val="00491A1B"/>
    <w:rsid w:val="004C2533"/>
    <w:rsid w:val="004E106C"/>
    <w:rsid w:val="004E2C85"/>
    <w:rsid w:val="004E3F02"/>
    <w:rsid w:val="004F25E1"/>
    <w:rsid w:val="0050201A"/>
    <w:rsid w:val="00511EA8"/>
    <w:rsid w:val="00514CBD"/>
    <w:rsid w:val="005339B5"/>
    <w:rsid w:val="00546AF5"/>
    <w:rsid w:val="00554AC1"/>
    <w:rsid w:val="005757CB"/>
    <w:rsid w:val="0058518F"/>
    <w:rsid w:val="00590EF1"/>
    <w:rsid w:val="00592929"/>
    <w:rsid w:val="005A0081"/>
    <w:rsid w:val="005C283A"/>
    <w:rsid w:val="005C3C9A"/>
    <w:rsid w:val="005D1646"/>
    <w:rsid w:val="005D2228"/>
    <w:rsid w:val="005D668A"/>
    <w:rsid w:val="006026B4"/>
    <w:rsid w:val="00620428"/>
    <w:rsid w:val="00630786"/>
    <w:rsid w:val="006311A3"/>
    <w:rsid w:val="00642B73"/>
    <w:rsid w:val="006478EB"/>
    <w:rsid w:val="006534E3"/>
    <w:rsid w:val="0066780A"/>
    <w:rsid w:val="00667EB1"/>
    <w:rsid w:val="00672F62"/>
    <w:rsid w:val="00690583"/>
    <w:rsid w:val="006907AD"/>
    <w:rsid w:val="00694195"/>
    <w:rsid w:val="006B50D7"/>
    <w:rsid w:val="006C273B"/>
    <w:rsid w:val="006C33BF"/>
    <w:rsid w:val="006C5D23"/>
    <w:rsid w:val="006D14FF"/>
    <w:rsid w:val="006E389B"/>
    <w:rsid w:val="006F3F55"/>
    <w:rsid w:val="006F4CB2"/>
    <w:rsid w:val="006F6474"/>
    <w:rsid w:val="00703314"/>
    <w:rsid w:val="00720D98"/>
    <w:rsid w:val="00723E85"/>
    <w:rsid w:val="00727174"/>
    <w:rsid w:val="007301D7"/>
    <w:rsid w:val="00742B98"/>
    <w:rsid w:val="007474A2"/>
    <w:rsid w:val="00747FFC"/>
    <w:rsid w:val="00753CD3"/>
    <w:rsid w:val="00757920"/>
    <w:rsid w:val="00770E27"/>
    <w:rsid w:val="007768A5"/>
    <w:rsid w:val="007802C9"/>
    <w:rsid w:val="007805EA"/>
    <w:rsid w:val="0078183C"/>
    <w:rsid w:val="00785849"/>
    <w:rsid w:val="007A0EF1"/>
    <w:rsid w:val="007B0EB2"/>
    <w:rsid w:val="007B27C9"/>
    <w:rsid w:val="007C4D7E"/>
    <w:rsid w:val="007C4FAF"/>
    <w:rsid w:val="007D1AC7"/>
    <w:rsid w:val="007D22B0"/>
    <w:rsid w:val="007E1072"/>
    <w:rsid w:val="007E24C8"/>
    <w:rsid w:val="007E6A7B"/>
    <w:rsid w:val="007E6C01"/>
    <w:rsid w:val="007F119B"/>
    <w:rsid w:val="007F381B"/>
    <w:rsid w:val="007F607B"/>
    <w:rsid w:val="00803C38"/>
    <w:rsid w:val="008100C9"/>
    <w:rsid w:val="008257A3"/>
    <w:rsid w:val="0083033A"/>
    <w:rsid w:val="00840425"/>
    <w:rsid w:val="00845FF2"/>
    <w:rsid w:val="008469A4"/>
    <w:rsid w:val="008507CD"/>
    <w:rsid w:val="0085755D"/>
    <w:rsid w:val="00893D37"/>
    <w:rsid w:val="00893EF8"/>
    <w:rsid w:val="0089491A"/>
    <w:rsid w:val="008A02C8"/>
    <w:rsid w:val="008A078D"/>
    <w:rsid w:val="008A477A"/>
    <w:rsid w:val="008B74CA"/>
    <w:rsid w:val="008C175B"/>
    <w:rsid w:val="008D189E"/>
    <w:rsid w:val="008D2ABF"/>
    <w:rsid w:val="008D3959"/>
    <w:rsid w:val="008E1209"/>
    <w:rsid w:val="008E398D"/>
    <w:rsid w:val="008F63D3"/>
    <w:rsid w:val="00917E96"/>
    <w:rsid w:val="009237EA"/>
    <w:rsid w:val="009251F0"/>
    <w:rsid w:val="00926FDC"/>
    <w:rsid w:val="00962BBA"/>
    <w:rsid w:val="00963B6E"/>
    <w:rsid w:val="0096781E"/>
    <w:rsid w:val="00995EF2"/>
    <w:rsid w:val="009A2234"/>
    <w:rsid w:val="009A69FC"/>
    <w:rsid w:val="009B22AD"/>
    <w:rsid w:val="009D2249"/>
    <w:rsid w:val="009D68E0"/>
    <w:rsid w:val="009E4EDD"/>
    <w:rsid w:val="009E5375"/>
    <w:rsid w:val="009E738E"/>
    <w:rsid w:val="009F490A"/>
    <w:rsid w:val="009F7DE4"/>
    <w:rsid w:val="00A06739"/>
    <w:rsid w:val="00A15004"/>
    <w:rsid w:val="00A15A07"/>
    <w:rsid w:val="00A20B2C"/>
    <w:rsid w:val="00A2106C"/>
    <w:rsid w:val="00A23C14"/>
    <w:rsid w:val="00A36EE7"/>
    <w:rsid w:val="00A37D5B"/>
    <w:rsid w:val="00A40F23"/>
    <w:rsid w:val="00A43D3D"/>
    <w:rsid w:val="00A86506"/>
    <w:rsid w:val="00A96531"/>
    <w:rsid w:val="00AA73A0"/>
    <w:rsid w:val="00AB4463"/>
    <w:rsid w:val="00AF69AA"/>
    <w:rsid w:val="00B02599"/>
    <w:rsid w:val="00B02776"/>
    <w:rsid w:val="00B134DF"/>
    <w:rsid w:val="00B208D0"/>
    <w:rsid w:val="00B20E34"/>
    <w:rsid w:val="00B20E8C"/>
    <w:rsid w:val="00B25308"/>
    <w:rsid w:val="00B2731B"/>
    <w:rsid w:val="00B33725"/>
    <w:rsid w:val="00B40BBA"/>
    <w:rsid w:val="00B508C2"/>
    <w:rsid w:val="00B5195A"/>
    <w:rsid w:val="00B537ED"/>
    <w:rsid w:val="00B71EAA"/>
    <w:rsid w:val="00B76365"/>
    <w:rsid w:val="00B77A5B"/>
    <w:rsid w:val="00B77F8B"/>
    <w:rsid w:val="00B954BB"/>
    <w:rsid w:val="00BA3875"/>
    <w:rsid w:val="00BB269A"/>
    <w:rsid w:val="00BC47B0"/>
    <w:rsid w:val="00BC55B0"/>
    <w:rsid w:val="00BE3B8D"/>
    <w:rsid w:val="00BF2598"/>
    <w:rsid w:val="00BF4841"/>
    <w:rsid w:val="00C14C0B"/>
    <w:rsid w:val="00C20060"/>
    <w:rsid w:val="00C20E12"/>
    <w:rsid w:val="00C23B24"/>
    <w:rsid w:val="00C25A18"/>
    <w:rsid w:val="00C30B1C"/>
    <w:rsid w:val="00C311CD"/>
    <w:rsid w:val="00C37E3F"/>
    <w:rsid w:val="00C5247E"/>
    <w:rsid w:val="00C54A44"/>
    <w:rsid w:val="00C633DC"/>
    <w:rsid w:val="00C63B9B"/>
    <w:rsid w:val="00C65FDD"/>
    <w:rsid w:val="00C73BE3"/>
    <w:rsid w:val="00C80237"/>
    <w:rsid w:val="00C81E35"/>
    <w:rsid w:val="00C930AA"/>
    <w:rsid w:val="00C9461E"/>
    <w:rsid w:val="00C956BC"/>
    <w:rsid w:val="00CA54EC"/>
    <w:rsid w:val="00CC0879"/>
    <w:rsid w:val="00CC633E"/>
    <w:rsid w:val="00CE1D93"/>
    <w:rsid w:val="00CE2BDB"/>
    <w:rsid w:val="00CE6AD2"/>
    <w:rsid w:val="00CF25BB"/>
    <w:rsid w:val="00CF3F75"/>
    <w:rsid w:val="00D0007F"/>
    <w:rsid w:val="00D010C9"/>
    <w:rsid w:val="00D01D6C"/>
    <w:rsid w:val="00D06957"/>
    <w:rsid w:val="00D17240"/>
    <w:rsid w:val="00D31908"/>
    <w:rsid w:val="00D320F8"/>
    <w:rsid w:val="00D436ED"/>
    <w:rsid w:val="00D53E5A"/>
    <w:rsid w:val="00D54E24"/>
    <w:rsid w:val="00D573AD"/>
    <w:rsid w:val="00D7028D"/>
    <w:rsid w:val="00D738B5"/>
    <w:rsid w:val="00D771BE"/>
    <w:rsid w:val="00D8662E"/>
    <w:rsid w:val="00D9672C"/>
    <w:rsid w:val="00DA578B"/>
    <w:rsid w:val="00DB2C9A"/>
    <w:rsid w:val="00DB3A37"/>
    <w:rsid w:val="00DC073B"/>
    <w:rsid w:val="00DE5948"/>
    <w:rsid w:val="00DF532F"/>
    <w:rsid w:val="00E02EB1"/>
    <w:rsid w:val="00E11534"/>
    <w:rsid w:val="00E11D34"/>
    <w:rsid w:val="00E22816"/>
    <w:rsid w:val="00E22FB8"/>
    <w:rsid w:val="00E25450"/>
    <w:rsid w:val="00E50966"/>
    <w:rsid w:val="00E535C4"/>
    <w:rsid w:val="00E56BF0"/>
    <w:rsid w:val="00E71F5B"/>
    <w:rsid w:val="00E7231D"/>
    <w:rsid w:val="00E73C21"/>
    <w:rsid w:val="00E74C22"/>
    <w:rsid w:val="00E863DC"/>
    <w:rsid w:val="00E87127"/>
    <w:rsid w:val="00E93D6A"/>
    <w:rsid w:val="00EA2B11"/>
    <w:rsid w:val="00EA3060"/>
    <w:rsid w:val="00EA4C30"/>
    <w:rsid w:val="00EB23BC"/>
    <w:rsid w:val="00EB3B59"/>
    <w:rsid w:val="00ED1DC7"/>
    <w:rsid w:val="00ED777E"/>
    <w:rsid w:val="00EE4851"/>
    <w:rsid w:val="00EF3DCE"/>
    <w:rsid w:val="00EF7A23"/>
    <w:rsid w:val="00F00051"/>
    <w:rsid w:val="00F007CA"/>
    <w:rsid w:val="00F052BE"/>
    <w:rsid w:val="00F1368F"/>
    <w:rsid w:val="00F14C59"/>
    <w:rsid w:val="00F15C44"/>
    <w:rsid w:val="00F2339C"/>
    <w:rsid w:val="00F25B07"/>
    <w:rsid w:val="00F35839"/>
    <w:rsid w:val="00F45A0B"/>
    <w:rsid w:val="00F5181D"/>
    <w:rsid w:val="00F52F0D"/>
    <w:rsid w:val="00F5530A"/>
    <w:rsid w:val="00F558C4"/>
    <w:rsid w:val="00F55BD4"/>
    <w:rsid w:val="00F77F2F"/>
    <w:rsid w:val="00F80E0F"/>
    <w:rsid w:val="00F867CB"/>
    <w:rsid w:val="00F95A0B"/>
    <w:rsid w:val="00F97D07"/>
    <w:rsid w:val="00FA44B6"/>
    <w:rsid w:val="00FA6E7D"/>
    <w:rsid w:val="00FA7DE8"/>
    <w:rsid w:val="00FD1455"/>
    <w:rsid w:val="00FD4E0B"/>
    <w:rsid w:val="00FE00A2"/>
    <w:rsid w:val="00FE0EE9"/>
    <w:rsid w:val="00FF30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2570E-8E38-45F8-A4C2-D893736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57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57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2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7C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日期1"/>
    <w:basedOn w:val="a0"/>
    <w:rsid w:val="002044E8"/>
  </w:style>
  <w:style w:type="paragraph" w:styleId="a6">
    <w:name w:val="Normal (Web)"/>
    <w:basedOn w:val="a"/>
    <w:uiPriority w:val="99"/>
    <w:semiHidden/>
    <w:unhideWhenUsed/>
    <w:rsid w:val="00204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204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2044E8"/>
    <w:rPr>
      <w:i/>
      <w:iCs/>
    </w:rPr>
  </w:style>
  <w:style w:type="character" w:styleId="a8">
    <w:name w:val="Strong"/>
    <w:basedOn w:val="a0"/>
    <w:uiPriority w:val="22"/>
    <w:qFormat/>
    <w:rsid w:val="006026B4"/>
    <w:rPr>
      <w:b/>
      <w:bCs/>
    </w:rPr>
  </w:style>
  <w:style w:type="character" w:styleId="a9">
    <w:name w:val="Hyperlink"/>
    <w:basedOn w:val="a0"/>
    <w:uiPriority w:val="99"/>
    <w:unhideWhenUsed/>
    <w:rsid w:val="001A2A5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A2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8365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67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0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90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  <w:divsChild>
                <w:div w:id="18875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2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882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773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02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804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268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81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18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56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475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2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single" w:sz="6" w:space="8" w:color="535353"/>
            <w:right w:val="none" w:sz="0" w:space="0" w:color="auto"/>
          </w:divBdr>
        </w:div>
        <w:div w:id="36217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65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single" w:sz="6" w:space="8" w:color="535353"/>
            <w:right w:val="none" w:sz="0" w:space="0" w:color="auto"/>
          </w:divBdr>
        </w:div>
        <w:div w:id="1674718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189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single" w:sz="6" w:space="8" w:color="535353"/>
            <w:right w:val="none" w:sz="0" w:space="0" w:color="auto"/>
          </w:divBdr>
        </w:div>
        <w:div w:id="1004893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82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single" w:sz="6" w:space="8" w:color="535353"/>
            <w:right w:val="none" w:sz="0" w:space="0" w:color="auto"/>
          </w:divBdr>
        </w:div>
        <w:div w:id="1501387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9EC9-157D-42A8-9783-B608DD7C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6654</TotalTime>
  <Pages>3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蒋忆年</dc:creator>
  <cp:keywords/>
  <dc:description/>
  <cp:lastModifiedBy>SPICT</cp:lastModifiedBy>
  <cp:revision>271</cp:revision>
  <dcterms:created xsi:type="dcterms:W3CDTF">2019-01-03T06:33:00Z</dcterms:created>
  <dcterms:modified xsi:type="dcterms:W3CDTF">2023-12-25T01:04:00Z</dcterms:modified>
</cp:coreProperties>
</file>