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543" w:rsidRDefault="005339B5" w:rsidP="00757920">
      <w:pPr>
        <w:tabs>
          <w:tab w:val="right" w:pos="7498"/>
        </w:tabs>
        <w:jc w:val="center"/>
        <w:rPr>
          <w:rFonts w:ascii="隶书" w:eastAsia="隶书" w:hAnsi="华文中宋"/>
          <w:b/>
          <w:bCs/>
          <w:color w:val="FF0000"/>
          <w:sz w:val="144"/>
        </w:rPr>
      </w:pPr>
      <w:r w:rsidRPr="00610543">
        <w:rPr>
          <w:noProof/>
          <w:sz w:val="152"/>
          <w:szCs w:val="152"/>
        </w:rPr>
        <w:drawing>
          <wp:anchor distT="0" distB="0" distL="114300" distR="114300" simplePos="0" relativeHeight="251656704" behindDoc="0" locked="0" layoutInCell="1" allowOverlap="1">
            <wp:simplePos x="0" y="0"/>
            <wp:positionH relativeFrom="margin">
              <wp:align>left</wp:align>
            </wp:positionH>
            <wp:positionV relativeFrom="paragraph">
              <wp:posOffset>161290</wp:posOffset>
            </wp:positionV>
            <wp:extent cx="1200150" cy="975360"/>
            <wp:effectExtent l="0" t="0" r="0" b="0"/>
            <wp:wrapSquare wrapText="bothSides"/>
            <wp:docPr id="1" name="图片 1" descr="sibi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bia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975360"/>
                    </a:xfrm>
                    <a:prstGeom prst="rect">
                      <a:avLst/>
                    </a:prstGeom>
                    <a:noFill/>
                  </pic:spPr>
                </pic:pic>
              </a:graphicData>
            </a:graphic>
            <wp14:sizeRelH relativeFrom="margin">
              <wp14:pctWidth>0</wp14:pctWidth>
            </wp14:sizeRelH>
            <wp14:sizeRelV relativeFrom="margin">
              <wp14:pctHeight>0</wp14:pctHeight>
            </wp14:sizeRelV>
          </wp:anchor>
        </w:drawing>
      </w:r>
      <w:r w:rsidR="009E3924" w:rsidRPr="00610543">
        <w:rPr>
          <w:rFonts w:ascii="隶书" w:eastAsia="隶书" w:hAnsi="华文中宋" w:hint="eastAsia"/>
          <w:b/>
          <w:bCs/>
          <w:color w:val="FF0000"/>
          <w:sz w:val="152"/>
          <w:szCs w:val="152"/>
        </w:rPr>
        <w:t>廉洁浦集</w:t>
      </w:r>
      <w:r>
        <w:rPr>
          <w:rFonts w:ascii="隶书" w:eastAsia="隶书" w:hAnsi="华文中宋" w:hint="eastAsia"/>
          <w:b/>
          <w:bCs/>
          <w:color w:val="FF0000"/>
          <w:sz w:val="144"/>
        </w:rPr>
        <w:t xml:space="preserve"> </w:t>
      </w:r>
    </w:p>
    <w:p w:rsidR="00A639B4" w:rsidRPr="00A639B4" w:rsidRDefault="00A639B4" w:rsidP="00A639B4">
      <w:pPr>
        <w:tabs>
          <w:tab w:val="right" w:pos="7498"/>
        </w:tabs>
        <w:jc w:val="center"/>
        <w:rPr>
          <w:b/>
          <w:color w:val="FF0000"/>
          <w:sz w:val="40"/>
          <w:szCs w:val="40"/>
        </w:rPr>
      </w:pPr>
      <w:r w:rsidRPr="00A639B4">
        <w:rPr>
          <w:b/>
          <w:color w:val="FF0000"/>
          <w:sz w:val="40"/>
          <w:szCs w:val="40"/>
        </w:rPr>
        <w:t>浦东公司党风廉政学习材料</w:t>
      </w:r>
    </w:p>
    <w:p w:rsidR="005339B5" w:rsidRPr="00A639B4" w:rsidRDefault="00A639B4" w:rsidP="00A639B4">
      <w:pPr>
        <w:tabs>
          <w:tab w:val="right" w:pos="7498"/>
        </w:tabs>
        <w:jc w:val="center"/>
        <w:rPr>
          <w:color w:val="FF0000"/>
          <w:sz w:val="36"/>
        </w:rPr>
      </w:pPr>
      <w:r>
        <w:rPr>
          <w:color w:val="FF0000"/>
          <w:sz w:val="36"/>
        </w:rPr>
        <w:t>（</w:t>
      </w:r>
      <w:r w:rsidRPr="00A639B4">
        <w:rPr>
          <w:rFonts w:hint="eastAsia"/>
          <w:color w:val="FF0000"/>
          <w:sz w:val="36"/>
        </w:rPr>
        <w:t>2</w:t>
      </w:r>
      <w:r w:rsidRPr="00A639B4">
        <w:rPr>
          <w:color w:val="FF0000"/>
          <w:sz w:val="36"/>
        </w:rPr>
        <w:t>024</w:t>
      </w:r>
      <w:r w:rsidRPr="00A639B4">
        <w:rPr>
          <w:color w:val="FF0000"/>
          <w:sz w:val="36"/>
        </w:rPr>
        <w:t>年</w:t>
      </w:r>
      <w:r w:rsidR="005339B5">
        <w:rPr>
          <w:rFonts w:hint="eastAsia"/>
          <w:color w:val="FF0000"/>
          <w:sz w:val="36"/>
        </w:rPr>
        <w:t>第</w:t>
      </w:r>
      <w:r w:rsidR="0089362D">
        <w:rPr>
          <w:color w:val="FF0000"/>
          <w:sz w:val="36"/>
        </w:rPr>
        <w:t>8</w:t>
      </w:r>
      <w:r w:rsidR="005339B5">
        <w:rPr>
          <w:rFonts w:hint="eastAsia"/>
          <w:color w:val="FF0000"/>
          <w:sz w:val="36"/>
        </w:rPr>
        <w:t>期</w:t>
      </w:r>
      <w:r>
        <w:rPr>
          <w:color w:val="FF0000"/>
          <w:sz w:val="36"/>
        </w:rPr>
        <w:t>）</w:t>
      </w:r>
    </w:p>
    <w:p w:rsidR="005339B5" w:rsidRPr="00A639B4" w:rsidRDefault="005339B5" w:rsidP="00A639B4">
      <w:pPr>
        <w:pBdr>
          <w:bottom w:val="single" w:sz="12" w:space="1" w:color="auto"/>
        </w:pBdr>
        <w:spacing w:line="360" w:lineRule="exact"/>
        <w:rPr>
          <w:color w:val="FF0000"/>
          <w:spacing w:val="-6"/>
          <w:sz w:val="32"/>
          <w:szCs w:val="32"/>
        </w:rPr>
      </w:pPr>
      <w:r>
        <w:rPr>
          <w:color w:val="FF0000"/>
          <w:sz w:val="28"/>
        </w:rPr>
        <w:t xml:space="preserve">            </w:t>
      </w:r>
      <w:r>
        <w:rPr>
          <w:rFonts w:hint="eastAsia"/>
          <w:color w:val="FF0000"/>
          <w:sz w:val="28"/>
        </w:rPr>
        <w:t xml:space="preserve">   </w:t>
      </w:r>
      <w:r w:rsidR="00B33725">
        <w:rPr>
          <w:color w:val="FF0000"/>
          <w:sz w:val="28"/>
        </w:rPr>
        <w:t xml:space="preserve"> </w:t>
      </w:r>
      <w:r w:rsidR="00926FDC">
        <w:rPr>
          <w:color w:val="FF0000"/>
          <w:sz w:val="28"/>
        </w:rPr>
        <w:t xml:space="preserve"> </w:t>
      </w:r>
      <w:r w:rsidR="00A639B4">
        <w:rPr>
          <w:color w:val="FF0000"/>
          <w:sz w:val="28"/>
        </w:rPr>
        <w:t xml:space="preserve">             </w:t>
      </w:r>
      <w:r w:rsidR="00E71F5B">
        <w:rPr>
          <w:color w:val="FF0000"/>
          <w:sz w:val="28"/>
        </w:rPr>
        <w:t xml:space="preserve"> </w:t>
      </w:r>
      <w:r w:rsidR="00A639B4">
        <w:rPr>
          <w:color w:val="FF0000"/>
          <w:sz w:val="28"/>
        </w:rPr>
        <w:t xml:space="preserve">              </w:t>
      </w:r>
      <w:r w:rsidR="00A639B4" w:rsidRPr="00A639B4">
        <w:rPr>
          <w:rFonts w:hint="eastAsia"/>
          <w:color w:val="FF0000"/>
          <w:spacing w:val="-6"/>
          <w:sz w:val="32"/>
          <w:szCs w:val="32"/>
        </w:rPr>
        <w:t>浦东公司纪委</w:t>
      </w:r>
      <w:r w:rsidR="00A639B4" w:rsidRPr="00A639B4">
        <w:rPr>
          <w:color w:val="FF0000"/>
          <w:spacing w:val="-6"/>
          <w:sz w:val="32"/>
          <w:szCs w:val="32"/>
        </w:rPr>
        <w:t xml:space="preserve">  </w:t>
      </w:r>
      <w:r w:rsidR="00A639B4" w:rsidRPr="00A639B4">
        <w:rPr>
          <w:rFonts w:hint="eastAsia"/>
          <w:color w:val="FF0000"/>
          <w:sz w:val="32"/>
          <w:szCs w:val="32"/>
        </w:rPr>
        <w:t>编</w:t>
      </w:r>
    </w:p>
    <w:p w:rsidR="009F7DE4" w:rsidRDefault="009F7DE4" w:rsidP="00491A1B">
      <w:pPr>
        <w:spacing w:line="560" w:lineRule="exact"/>
        <w:jc w:val="center"/>
        <w:rPr>
          <w:rFonts w:ascii="仿宋" w:eastAsia="仿宋" w:hAnsi="仿宋"/>
          <w:color w:val="000000" w:themeColor="text1"/>
          <w:sz w:val="32"/>
          <w:szCs w:val="32"/>
        </w:rPr>
      </w:pPr>
    </w:p>
    <w:p w:rsidR="00282C81" w:rsidRDefault="005D2FEF" w:rsidP="0061297A">
      <w:pPr>
        <w:spacing w:line="600" w:lineRule="exact"/>
        <w:ind w:right="301"/>
        <w:jc w:val="left"/>
        <w:rPr>
          <w:rFonts w:ascii="仿宋" w:eastAsia="仿宋" w:hAnsi="仿宋"/>
          <w:b/>
          <w:color w:val="FF0000"/>
          <w:sz w:val="36"/>
          <w:szCs w:val="36"/>
        </w:rPr>
      </w:pPr>
      <w:r w:rsidRPr="00895863">
        <w:rPr>
          <w:rFonts w:ascii="仿宋" w:eastAsia="仿宋" w:hAnsi="仿宋" w:hint="eastAsia"/>
          <w:b/>
          <w:color w:val="FF0000"/>
          <w:sz w:val="36"/>
          <w:szCs w:val="36"/>
        </w:rPr>
        <w:t>■</w:t>
      </w:r>
      <w:r w:rsidRPr="00895863">
        <w:rPr>
          <w:rFonts w:ascii="仿宋" w:eastAsia="仿宋" w:hAnsi="仿宋" w:hint="eastAsia"/>
          <w:b/>
          <w:color w:val="FF0000"/>
          <w:sz w:val="36"/>
          <w:szCs w:val="36"/>
        </w:rPr>
        <w:tab/>
      </w:r>
      <w:r w:rsidR="00895863">
        <w:rPr>
          <w:rFonts w:ascii="仿宋" w:eastAsia="仿宋" w:hAnsi="仿宋" w:hint="eastAsia"/>
          <w:b/>
          <w:color w:val="FF0000"/>
          <w:sz w:val="36"/>
          <w:szCs w:val="36"/>
        </w:rPr>
        <w:t>重点</w:t>
      </w:r>
      <w:r w:rsidRPr="00895863">
        <w:rPr>
          <w:rFonts w:ascii="仿宋" w:eastAsia="仿宋" w:hAnsi="仿宋" w:hint="eastAsia"/>
          <w:b/>
          <w:color w:val="FF0000"/>
          <w:sz w:val="36"/>
          <w:szCs w:val="36"/>
        </w:rPr>
        <w:t>关注</w:t>
      </w:r>
    </w:p>
    <w:p w:rsidR="00EB468E" w:rsidRDefault="00EB468E" w:rsidP="005F1ED5">
      <w:pPr>
        <w:pStyle w:val="ab"/>
        <w:numPr>
          <w:ilvl w:val="0"/>
          <w:numId w:val="2"/>
        </w:numPr>
        <w:spacing w:line="560" w:lineRule="exact"/>
        <w:ind w:firstLineChars="0"/>
        <w:jc w:val="left"/>
        <w:rPr>
          <w:rFonts w:ascii="华文中宋" w:eastAsia="华文中宋" w:hAnsi="华文中宋"/>
          <w:color w:val="000000" w:themeColor="text1"/>
          <w:sz w:val="32"/>
          <w:szCs w:val="32"/>
        </w:rPr>
      </w:pPr>
      <w:r w:rsidRPr="00EB468E">
        <w:rPr>
          <w:rFonts w:ascii="华文中宋" w:eastAsia="华文中宋" w:hAnsi="华文中宋" w:hint="eastAsia"/>
          <w:color w:val="000000" w:themeColor="text1"/>
          <w:sz w:val="32"/>
          <w:szCs w:val="32"/>
        </w:rPr>
        <w:t>深刻把握《决定》精神 为进一步全面深化改革、推进中国式现代化提供坚强保障</w:t>
      </w:r>
    </w:p>
    <w:p w:rsidR="00282C81" w:rsidRPr="005F1ED5" w:rsidRDefault="00EB468E" w:rsidP="005F1ED5">
      <w:pPr>
        <w:pStyle w:val="ab"/>
        <w:numPr>
          <w:ilvl w:val="0"/>
          <w:numId w:val="2"/>
        </w:numPr>
        <w:spacing w:line="560" w:lineRule="exact"/>
        <w:ind w:firstLineChars="0"/>
        <w:jc w:val="left"/>
        <w:rPr>
          <w:rFonts w:ascii="华文中宋" w:eastAsia="华文中宋" w:hAnsi="华文中宋"/>
          <w:color w:val="000000" w:themeColor="text1"/>
          <w:sz w:val="32"/>
          <w:szCs w:val="32"/>
        </w:rPr>
      </w:pPr>
      <w:r w:rsidRPr="005F1ED5">
        <w:rPr>
          <w:rFonts w:ascii="华文中宋" w:eastAsia="华文中宋" w:hAnsi="华文中宋" w:hint="eastAsia"/>
          <w:color w:val="000000" w:themeColor="text1"/>
          <w:sz w:val="32"/>
          <w:szCs w:val="32"/>
        </w:rPr>
        <w:t>更加注</w:t>
      </w:r>
      <w:r w:rsidR="005F1ED5" w:rsidRPr="005F1ED5">
        <w:rPr>
          <w:rFonts w:ascii="华文中宋" w:eastAsia="华文中宋" w:hAnsi="华文中宋" w:hint="eastAsia"/>
          <w:color w:val="000000" w:themeColor="text1"/>
          <w:sz w:val="32"/>
          <w:szCs w:val="32"/>
        </w:rPr>
        <w:t>重改革实效，以钉钉子精神抓好改革落实</w:t>
      </w:r>
    </w:p>
    <w:p w:rsidR="000063D0" w:rsidRPr="000063D0" w:rsidRDefault="000063D0" w:rsidP="0061297A">
      <w:pPr>
        <w:spacing w:line="600" w:lineRule="exact"/>
        <w:ind w:right="301"/>
        <w:jc w:val="left"/>
        <w:rPr>
          <w:rFonts w:ascii="华文中宋" w:eastAsia="华文中宋" w:hAnsi="华文中宋"/>
          <w:color w:val="000000" w:themeColor="text1"/>
          <w:sz w:val="32"/>
          <w:szCs w:val="32"/>
        </w:rPr>
      </w:pPr>
    </w:p>
    <w:p w:rsidR="005D00D3" w:rsidRPr="005D00D3" w:rsidRDefault="00861127" w:rsidP="0061297A">
      <w:pPr>
        <w:spacing w:line="600" w:lineRule="exact"/>
        <w:ind w:right="301"/>
        <w:jc w:val="left"/>
        <w:rPr>
          <w:rFonts w:ascii="仿宋" w:eastAsia="仿宋" w:hAnsi="仿宋"/>
          <w:b/>
          <w:color w:val="FF0000"/>
          <w:sz w:val="36"/>
          <w:szCs w:val="36"/>
        </w:rPr>
      </w:pPr>
      <w:r w:rsidRPr="00895863">
        <w:rPr>
          <w:rFonts w:ascii="仿宋" w:eastAsia="仿宋" w:hAnsi="仿宋" w:hint="eastAsia"/>
          <w:b/>
          <w:color w:val="FF0000"/>
          <w:sz w:val="36"/>
          <w:szCs w:val="36"/>
        </w:rPr>
        <w:t>■</w:t>
      </w:r>
      <w:r w:rsidRPr="00895863">
        <w:rPr>
          <w:rFonts w:ascii="仿宋" w:eastAsia="仿宋" w:hAnsi="仿宋" w:hint="eastAsia"/>
          <w:b/>
          <w:color w:val="FF0000"/>
          <w:sz w:val="36"/>
          <w:szCs w:val="36"/>
        </w:rPr>
        <w:tab/>
      </w:r>
      <w:r w:rsidR="007C072A">
        <w:rPr>
          <w:rFonts w:ascii="仿宋" w:eastAsia="仿宋" w:hAnsi="仿宋" w:hint="eastAsia"/>
          <w:b/>
          <w:color w:val="FF0000"/>
          <w:sz w:val="36"/>
          <w:szCs w:val="36"/>
        </w:rPr>
        <w:t>深度解读</w:t>
      </w:r>
    </w:p>
    <w:p w:rsidR="00342FD3" w:rsidRPr="00EB468E" w:rsidRDefault="00EB468E" w:rsidP="00A32DED">
      <w:pPr>
        <w:pStyle w:val="ab"/>
        <w:numPr>
          <w:ilvl w:val="0"/>
          <w:numId w:val="2"/>
        </w:numPr>
        <w:spacing w:line="600" w:lineRule="exact"/>
        <w:ind w:right="301" w:firstLineChars="0"/>
        <w:jc w:val="left"/>
        <w:rPr>
          <w:rFonts w:ascii="华文中宋" w:eastAsia="华文中宋" w:hAnsi="华文中宋"/>
          <w:color w:val="000000" w:themeColor="text1"/>
          <w:sz w:val="32"/>
          <w:szCs w:val="32"/>
        </w:rPr>
      </w:pPr>
      <w:r w:rsidRPr="00EB468E">
        <w:rPr>
          <w:rFonts w:ascii="华文中宋" w:eastAsia="华文中宋" w:hAnsi="华文中宋" w:hint="eastAsia"/>
          <w:color w:val="000000" w:themeColor="text1"/>
          <w:sz w:val="32"/>
          <w:szCs w:val="32"/>
        </w:rPr>
        <w:t>让铁的纪律刻印于心践履于行</w:t>
      </w:r>
    </w:p>
    <w:p w:rsidR="00EB468E" w:rsidRDefault="00EB468E" w:rsidP="001863DE">
      <w:pPr>
        <w:spacing w:line="600" w:lineRule="exact"/>
        <w:ind w:right="301"/>
        <w:jc w:val="left"/>
        <w:rPr>
          <w:rFonts w:ascii="仿宋" w:eastAsia="仿宋" w:hAnsi="仿宋"/>
          <w:b/>
          <w:color w:val="FF0000"/>
          <w:sz w:val="36"/>
          <w:szCs w:val="36"/>
        </w:rPr>
      </w:pPr>
    </w:p>
    <w:p w:rsidR="001863DE" w:rsidRPr="001863DE" w:rsidRDefault="00B00CAD" w:rsidP="001863DE">
      <w:pPr>
        <w:spacing w:line="600" w:lineRule="exact"/>
        <w:ind w:right="301"/>
        <w:jc w:val="left"/>
        <w:rPr>
          <w:rFonts w:ascii="仿宋" w:eastAsia="仿宋" w:hAnsi="仿宋"/>
          <w:b/>
          <w:color w:val="FF0000"/>
          <w:sz w:val="36"/>
          <w:szCs w:val="36"/>
        </w:rPr>
      </w:pPr>
      <w:r w:rsidRPr="00895863">
        <w:rPr>
          <w:rFonts w:ascii="仿宋" w:eastAsia="仿宋" w:hAnsi="仿宋" w:hint="eastAsia"/>
          <w:b/>
          <w:color w:val="FF0000"/>
          <w:sz w:val="36"/>
          <w:szCs w:val="36"/>
        </w:rPr>
        <w:t>■</w:t>
      </w:r>
      <w:r w:rsidRPr="00895863">
        <w:rPr>
          <w:rFonts w:ascii="仿宋" w:eastAsia="仿宋" w:hAnsi="仿宋" w:hint="eastAsia"/>
          <w:b/>
          <w:color w:val="FF0000"/>
          <w:sz w:val="36"/>
          <w:szCs w:val="36"/>
        </w:rPr>
        <w:tab/>
      </w:r>
      <w:r>
        <w:rPr>
          <w:rFonts w:ascii="仿宋" w:eastAsia="仿宋" w:hAnsi="仿宋" w:hint="eastAsia"/>
          <w:b/>
          <w:color w:val="FF0000"/>
          <w:sz w:val="36"/>
          <w:szCs w:val="36"/>
        </w:rPr>
        <w:t>以案释纪</w:t>
      </w:r>
    </w:p>
    <w:p w:rsidR="00C719DF" w:rsidRPr="00337348" w:rsidRDefault="001863DE" w:rsidP="0061297A">
      <w:pPr>
        <w:pStyle w:val="ab"/>
        <w:numPr>
          <w:ilvl w:val="0"/>
          <w:numId w:val="2"/>
        </w:numPr>
        <w:spacing w:line="600" w:lineRule="exact"/>
        <w:ind w:right="301" w:firstLineChars="0"/>
        <w:jc w:val="left"/>
        <w:rPr>
          <w:rFonts w:ascii="华文中宋" w:eastAsia="华文中宋" w:hAnsi="华文中宋"/>
          <w:color w:val="000000" w:themeColor="text1"/>
          <w:sz w:val="32"/>
          <w:szCs w:val="32"/>
        </w:rPr>
      </w:pPr>
      <w:r w:rsidRPr="00EB468E">
        <w:rPr>
          <w:rFonts w:ascii="华文中宋" w:eastAsia="华文中宋" w:hAnsi="华文中宋" w:hint="eastAsia"/>
          <w:color w:val="000000" w:themeColor="text1"/>
          <w:sz w:val="32"/>
          <w:szCs w:val="32"/>
        </w:rPr>
        <w:t>警示教育大会后，他们主动投案</w:t>
      </w:r>
    </w:p>
    <w:p w:rsidR="00C42C59" w:rsidRPr="001863DE" w:rsidRDefault="00C42C59" w:rsidP="0061297A">
      <w:pPr>
        <w:spacing w:line="600" w:lineRule="exact"/>
        <w:ind w:right="301"/>
        <w:jc w:val="left"/>
        <w:rPr>
          <w:rFonts w:ascii="仿宋" w:eastAsia="仿宋" w:hAnsi="仿宋"/>
          <w:b/>
          <w:color w:val="FF0000"/>
          <w:sz w:val="36"/>
          <w:szCs w:val="36"/>
        </w:rPr>
      </w:pPr>
    </w:p>
    <w:p w:rsidR="00C719DF" w:rsidRDefault="00895863" w:rsidP="0061297A">
      <w:pPr>
        <w:spacing w:line="600" w:lineRule="exact"/>
        <w:ind w:right="301"/>
        <w:jc w:val="left"/>
        <w:rPr>
          <w:rFonts w:ascii="仿宋" w:eastAsia="仿宋" w:hAnsi="仿宋"/>
          <w:b/>
          <w:color w:val="FF0000"/>
          <w:sz w:val="36"/>
          <w:szCs w:val="36"/>
        </w:rPr>
      </w:pPr>
      <w:r w:rsidRPr="00895863">
        <w:rPr>
          <w:rFonts w:ascii="仿宋" w:eastAsia="仿宋" w:hAnsi="仿宋" w:hint="eastAsia"/>
          <w:b/>
          <w:color w:val="FF0000"/>
          <w:sz w:val="36"/>
          <w:szCs w:val="36"/>
        </w:rPr>
        <w:t>■</w:t>
      </w:r>
      <w:r w:rsidRPr="00895863">
        <w:rPr>
          <w:rFonts w:ascii="仿宋" w:eastAsia="仿宋" w:hAnsi="仿宋" w:hint="eastAsia"/>
          <w:b/>
          <w:color w:val="FF0000"/>
          <w:sz w:val="36"/>
          <w:szCs w:val="36"/>
        </w:rPr>
        <w:tab/>
      </w:r>
      <w:r>
        <w:rPr>
          <w:rFonts w:ascii="仿宋" w:eastAsia="仿宋" w:hAnsi="仿宋" w:hint="eastAsia"/>
          <w:b/>
          <w:color w:val="FF0000"/>
          <w:sz w:val="36"/>
          <w:szCs w:val="36"/>
        </w:rPr>
        <w:t>廉政视频</w:t>
      </w:r>
    </w:p>
    <w:p w:rsidR="00263D50" w:rsidRDefault="00263D50" w:rsidP="00263D50">
      <w:pPr>
        <w:pStyle w:val="ab"/>
        <w:widowControl/>
        <w:numPr>
          <w:ilvl w:val="0"/>
          <w:numId w:val="2"/>
        </w:numPr>
        <w:ind w:firstLineChars="0"/>
        <w:jc w:val="left"/>
        <w:rPr>
          <w:rFonts w:ascii="华文中宋" w:eastAsia="华文中宋" w:hAnsi="华文中宋"/>
          <w:color w:val="000000" w:themeColor="text1"/>
          <w:sz w:val="32"/>
          <w:szCs w:val="32"/>
        </w:rPr>
      </w:pPr>
      <w:r w:rsidRPr="00263D50">
        <w:rPr>
          <w:rFonts w:ascii="华文中宋" w:eastAsia="华文中宋" w:hAnsi="华文中宋" w:hint="eastAsia"/>
          <w:color w:val="000000" w:themeColor="text1"/>
          <w:sz w:val="32"/>
          <w:szCs w:val="32"/>
        </w:rPr>
        <w:t>专访丨如何始终保持干事创业精神状态</w:t>
      </w:r>
      <w:bookmarkStart w:id="0" w:name="_GoBack"/>
      <w:bookmarkEnd w:id="0"/>
    </w:p>
    <w:p w:rsidR="00FE1A3A" w:rsidRDefault="00FE1A3A" w:rsidP="00FE1A3A">
      <w:pPr>
        <w:pStyle w:val="ab"/>
        <w:widowControl/>
        <w:numPr>
          <w:ilvl w:val="0"/>
          <w:numId w:val="2"/>
        </w:numPr>
        <w:ind w:firstLineChars="0"/>
        <w:jc w:val="left"/>
        <w:rPr>
          <w:rFonts w:ascii="华文中宋" w:eastAsia="华文中宋" w:hAnsi="华文中宋"/>
          <w:color w:val="000000" w:themeColor="text1"/>
          <w:sz w:val="32"/>
          <w:szCs w:val="32"/>
        </w:rPr>
      </w:pPr>
      <w:r w:rsidRPr="00FE1A3A">
        <w:rPr>
          <w:rFonts w:ascii="华文中宋" w:eastAsia="华文中宋" w:hAnsi="华文中宋" w:hint="eastAsia"/>
          <w:color w:val="000000" w:themeColor="text1"/>
          <w:sz w:val="32"/>
          <w:szCs w:val="32"/>
        </w:rPr>
        <w:t>微视频——坚守初心 与廉同行</w:t>
      </w:r>
    </w:p>
    <w:p w:rsidR="002F30D7" w:rsidRPr="00FE1A3A" w:rsidRDefault="002F30D7" w:rsidP="00FE1A3A">
      <w:pPr>
        <w:pStyle w:val="ab"/>
        <w:widowControl/>
        <w:numPr>
          <w:ilvl w:val="0"/>
          <w:numId w:val="2"/>
        </w:numPr>
        <w:ind w:firstLineChars="0"/>
        <w:jc w:val="left"/>
        <w:rPr>
          <w:rFonts w:ascii="华文中宋" w:eastAsia="华文中宋" w:hAnsi="华文中宋"/>
          <w:color w:val="000000" w:themeColor="text1"/>
          <w:sz w:val="32"/>
          <w:szCs w:val="32"/>
        </w:rPr>
      </w:pPr>
      <w:r w:rsidRPr="00FE1A3A">
        <w:rPr>
          <w:rFonts w:ascii="华文中宋" w:eastAsia="华文中宋" w:hAnsi="华文中宋"/>
          <w:color w:val="000000" w:themeColor="text1"/>
          <w:sz w:val="32"/>
          <w:szCs w:val="32"/>
        </w:rPr>
        <w:br w:type="page"/>
      </w:r>
    </w:p>
    <w:p w:rsidR="00B5273E" w:rsidRPr="00B40D31" w:rsidRDefault="00B5273E" w:rsidP="00B40D31">
      <w:pPr>
        <w:spacing w:line="640" w:lineRule="exact"/>
        <w:ind w:right="301"/>
        <w:jc w:val="left"/>
        <w:rPr>
          <w:rFonts w:ascii="仿宋" w:eastAsia="仿宋" w:hAnsi="仿宋"/>
          <w:b/>
          <w:color w:val="FF0000"/>
          <w:sz w:val="36"/>
          <w:szCs w:val="36"/>
        </w:rPr>
      </w:pPr>
      <w:r w:rsidRPr="00B40D31">
        <w:rPr>
          <w:rFonts w:ascii="仿宋" w:eastAsia="仿宋" w:hAnsi="仿宋" w:hint="eastAsia"/>
          <w:b/>
          <w:color w:val="FF0000"/>
          <w:sz w:val="36"/>
          <w:szCs w:val="36"/>
        </w:rPr>
        <w:lastRenderedPageBreak/>
        <w:t>重点关注</w:t>
      </w:r>
    </w:p>
    <w:p w:rsidR="00EB468E" w:rsidRDefault="00EB468E" w:rsidP="007C072A">
      <w:pPr>
        <w:spacing w:line="560" w:lineRule="exact"/>
        <w:jc w:val="center"/>
        <w:rPr>
          <w:rFonts w:ascii="仿宋" w:eastAsia="仿宋" w:hAnsi="仿宋"/>
          <w:b/>
          <w:bCs/>
          <w:sz w:val="32"/>
          <w:szCs w:val="32"/>
        </w:rPr>
      </w:pPr>
    </w:p>
    <w:p w:rsidR="007C072A" w:rsidRPr="007C072A" w:rsidRDefault="007C072A" w:rsidP="007C072A">
      <w:pPr>
        <w:spacing w:line="560" w:lineRule="exact"/>
        <w:jc w:val="center"/>
        <w:rPr>
          <w:rFonts w:ascii="仿宋" w:eastAsia="仿宋" w:hAnsi="仿宋"/>
          <w:b/>
          <w:sz w:val="32"/>
          <w:szCs w:val="32"/>
        </w:rPr>
      </w:pPr>
      <w:r w:rsidRPr="007C072A">
        <w:rPr>
          <w:rFonts w:ascii="仿宋" w:eastAsia="仿宋" w:hAnsi="仿宋" w:hint="eastAsia"/>
          <w:b/>
          <w:bCs/>
          <w:sz w:val="32"/>
          <w:szCs w:val="32"/>
        </w:rPr>
        <w:t>深入学习贯彻党的二十届三中全会精神</w:t>
      </w:r>
    </w:p>
    <w:p w:rsidR="007C072A" w:rsidRDefault="007C072A" w:rsidP="007C072A">
      <w:pPr>
        <w:spacing w:line="560" w:lineRule="exact"/>
        <w:jc w:val="center"/>
        <w:rPr>
          <w:rFonts w:ascii="仿宋" w:eastAsia="仿宋" w:hAnsi="仿宋"/>
          <w:b/>
          <w:sz w:val="32"/>
          <w:szCs w:val="32"/>
        </w:rPr>
      </w:pPr>
      <w:r w:rsidRPr="007C072A">
        <w:rPr>
          <w:rFonts w:ascii="仿宋" w:eastAsia="仿宋" w:hAnsi="仿宋" w:hint="eastAsia"/>
          <w:b/>
          <w:bCs/>
          <w:sz w:val="32"/>
          <w:szCs w:val="32"/>
        </w:rPr>
        <w:t>深刻把握《决定》精神 为进一步全面深化改革、推进中国式现代化提供坚强保障</w:t>
      </w:r>
    </w:p>
    <w:p w:rsidR="007C072A" w:rsidRDefault="007C072A" w:rsidP="007C072A">
      <w:pPr>
        <w:spacing w:line="560" w:lineRule="exact"/>
        <w:rPr>
          <w:b/>
        </w:rPr>
      </w:pPr>
      <w:r>
        <w:rPr>
          <w:b/>
        </w:rPr>
        <w:t xml:space="preserve">  </w:t>
      </w:r>
    </w:p>
    <w:p w:rsidR="007C072A" w:rsidRPr="007C072A" w:rsidRDefault="007C072A" w:rsidP="007C072A">
      <w:pPr>
        <w:spacing w:line="560" w:lineRule="exact"/>
        <w:ind w:firstLineChars="200" w:firstLine="607"/>
        <w:rPr>
          <w:rFonts w:ascii="仿宋" w:eastAsia="仿宋" w:hAnsi="仿宋"/>
          <w:b/>
          <w:sz w:val="32"/>
          <w:szCs w:val="32"/>
        </w:rPr>
      </w:pPr>
      <w:r w:rsidRPr="007C072A">
        <w:rPr>
          <w:rFonts w:ascii="仿宋" w:eastAsia="仿宋" w:hAnsi="仿宋" w:hint="eastAsia"/>
          <w:sz w:val="32"/>
          <w:szCs w:val="32"/>
        </w:rPr>
        <w:t>党的二十届三中全会审议通过的《中共中央关于进一步全面深化改革、推进中国式现代化的决定》，科学谋划了围绕中国式现代化进一步全面深化改革的总体安排，明确了进一步全面深化改革的指导思想、总目标、重大原则，是指导新征程上进一步全面深化改革的纲领性文件，是新起点上推动全面深化改革向广度和深度进军的又一次总动员、总部署。习近平总书记所作的说明，深刻阐述了确定全会议题的考虑、《决定》稿起草过程、基本框架和主要内容，为学习领会《决定》精神指明了主旨要领、提供了根本遵循。纪检监察机关要站在战略和全局的高度，完整、准确、全面把握《决定》精神，自觉融入和服务大局，立足职能职责抓好贯彻落实。</w:t>
      </w:r>
    </w:p>
    <w:p w:rsidR="007C072A" w:rsidRPr="007C072A" w:rsidRDefault="007C072A" w:rsidP="007C072A">
      <w:pPr>
        <w:spacing w:line="560" w:lineRule="exact"/>
        <w:rPr>
          <w:rFonts w:ascii="仿宋" w:eastAsia="仿宋" w:hAnsi="仿宋"/>
          <w:sz w:val="32"/>
          <w:szCs w:val="32"/>
        </w:rPr>
      </w:pPr>
      <w:r w:rsidRPr="007C072A">
        <w:rPr>
          <w:rFonts w:ascii="仿宋" w:eastAsia="仿宋" w:hAnsi="仿宋" w:hint="eastAsia"/>
          <w:sz w:val="32"/>
          <w:szCs w:val="32"/>
        </w:rPr>
        <w:t xml:space="preserve">　　深入领会进一步全面深化改革的主题。围绕党的中心任务谋划和部署改革，是党领导改革开放的成功经验。习近平总书记深刻指出，新征程上，靠什么来进一步凝心聚力、汇聚起推进中华民族伟大复兴的强大力量？答案就是靠中国式现代化；强调进一步全面深化改革，必须紧紧围绕推进中国式现代化这个主题来展开。面对纷繁复杂的国际国内形势，面对新一轮科技革命和产业变革，面对人民群众新期待，必须自觉把改革摆在更加突</w:t>
      </w:r>
      <w:r w:rsidRPr="007C072A">
        <w:rPr>
          <w:rFonts w:ascii="仿宋" w:eastAsia="仿宋" w:hAnsi="仿宋" w:hint="eastAsia"/>
          <w:sz w:val="32"/>
          <w:szCs w:val="32"/>
        </w:rPr>
        <w:lastRenderedPageBreak/>
        <w:t>出位置，紧紧围绕推进中国式现代化进一步全面深化改革。要深刻领悟习近平总书记指出的“四个迫切需要”和《决定》提出的“六个必然要求”，切实增强履职尽责的责任感使命感，锚定继续完善和发展中国特色社会主义制度、推进国家治理体系和治理能力现代化的总目标，推动改革不断深化，在推进中国式现代化进程中发挥应有作用。</w:t>
      </w:r>
    </w:p>
    <w:p w:rsidR="007C072A" w:rsidRPr="007C072A" w:rsidRDefault="007C072A" w:rsidP="007C072A">
      <w:pPr>
        <w:spacing w:line="560" w:lineRule="exact"/>
        <w:rPr>
          <w:rFonts w:ascii="仿宋" w:eastAsia="仿宋" w:hAnsi="仿宋"/>
          <w:sz w:val="32"/>
          <w:szCs w:val="32"/>
        </w:rPr>
      </w:pPr>
      <w:r w:rsidRPr="007C072A">
        <w:rPr>
          <w:rFonts w:ascii="仿宋" w:eastAsia="仿宋" w:hAnsi="仿宋" w:hint="eastAsia"/>
          <w:sz w:val="32"/>
          <w:szCs w:val="32"/>
        </w:rPr>
        <w:t xml:space="preserve">　　深入领会进一步全面深化改革的重大原则。习近平总书记多次强调，我们的改革是有方向、有立场、有原则的。进入新时代，习近平总书记坚持以思想理论创新引领改革实践创新，围绕全面深化改革先后提出一系列具有原创性、时代性、指导性的新思想、新观点、新论断，为进一步全面深化改革提供了强大思想武器和根本方向指引。《决定》明确了进一步全面深化改革需要遵循的坚持党的全面领导、坚持以人民为中心、坚持守正创新、坚持以制度建设为主线、坚持全面依法治国、坚持系统观念等“六个坚持”重大原则，集中体现了习近平总书记关于全面深化改革的重要要求，是对改革开放以来特别是新时代全面深化改革宝贵经验的科学总结，是我们党不断深化对改革的规律性认识的重大成果，对于推动改革行稳致远具有重大指导意义。要自觉把这些原则运用到改革各方面全过程，在实践中毫不动摇坚持并不断丰富发展，增强改革的科学性、预见性、主动性、创造性。</w:t>
      </w:r>
    </w:p>
    <w:p w:rsidR="007C072A" w:rsidRPr="007C072A" w:rsidRDefault="007C072A" w:rsidP="007C072A">
      <w:pPr>
        <w:spacing w:line="560" w:lineRule="exact"/>
        <w:rPr>
          <w:rFonts w:ascii="仿宋" w:eastAsia="仿宋" w:hAnsi="仿宋"/>
          <w:sz w:val="32"/>
          <w:szCs w:val="32"/>
        </w:rPr>
      </w:pPr>
      <w:r w:rsidRPr="007C072A">
        <w:rPr>
          <w:rFonts w:ascii="仿宋" w:eastAsia="仿宋" w:hAnsi="仿宋" w:hint="eastAsia"/>
          <w:sz w:val="32"/>
          <w:szCs w:val="32"/>
        </w:rPr>
        <w:t xml:space="preserve">　　深入领会进一步全面深化改革的重大举措。《决定》既立足当下、又着眼长远，以经济体制改革为牵引，用7个部分部署经济和民生领域改革，同时统筹推进政治、文化、社会、生态文明</w:t>
      </w:r>
      <w:r w:rsidRPr="007C072A">
        <w:rPr>
          <w:rFonts w:ascii="仿宋" w:eastAsia="仿宋" w:hAnsi="仿宋" w:hint="eastAsia"/>
          <w:sz w:val="32"/>
          <w:szCs w:val="32"/>
        </w:rPr>
        <w:lastRenderedPageBreak/>
        <w:t>等其他各领域改革，共提出300多项重大举措，每一项都紧紧围绕改革总目标和“七个聚焦”的分领域目标来谋划，每一项都着力解决制约高质量发展的突出问题，各项部署系统集成、协调配套、浑然一体，覆盖推进中国式现代化方方面面，构筑了进一步全面深化改革的全景图。纪检监察机关要切实提高政治站位，始终心怀“国之大者”，紧紧围绕进一步全面深化改革、推进中国式现代化来谋划部署工作，找准切入点着力点，以强化政治监督压实改革责任，以正风肃纪反腐清除改革障碍，以严管厚爱结合凝聚改革合力，以健全监督体系提高治理效能，有力有效服务保障改革顺利推进。</w:t>
      </w:r>
    </w:p>
    <w:p w:rsidR="007C072A" w:rsidRPr="007C072A" w:rsidRDefault="007C072A" w:rsidP="007C072A">
      <w:pPr>
        <w:spacing w:line="560" w:lineRule="exact"/>
        <w:rPr>
          <w:rFonts w:ascii="仿宋" w:eastAsia="仿宋" w:hAnsi="仿宋"/>
          <w:sz w:val="32"/>
          <w:szCs w:val="32"/>
        </w:rPr>
      </w:pPr>
      <w:r w:rsidRPr="007C072A">
        <w:rPr>
          <w:rFonts w:ascii="仿宋" w:eastAsia="仿宋" w:hAnsi="仿宋" w:hint="eastAsia"/>
          <w:sz w:val="32"/>
          <w:szCs w:val="32"/>
        </w:rPr>
        <w:t xml:space="preserve">　　深入领会进一步全面深化改革的根本保证。进一步全面深化改革，必须在党中央集中统一领导下进行，保证改革始终沿着正确政治方向前进。《决定》在总结经验、阐述意义、提出原则、部署举措中，都把坚持党的领导、加强党的建设作为重要内容，强调坚持用改革精神和严的标准管党治党，完善党的自我革命制度规范体系，不断推进党的自我净化、自我完善、自我革新、自我提高，确保党始终成为中国特色社会主义事业的坚强领导核心。纪检监察机关是推进全面从严治党的重要力量，在推进中国式现代化进程中肩负重要使命。要自觉坚持党中央对进一步全面深化改革的集中统一领导，保持以党的自我革命引领社会革命的高度自觉，更加注重以科学的态度、体系化的方式管党治党，不断健全要素齐全、功能完备、科学规范、运行高效的全面从严治党体系，为推进各领域改革提供重要保证。</w:t>
      </w:r>
    </w:p>
    <w:p w:rsidR="007C072A" w:rsidRPr="007C072A" w:rsidRDefault="007C072A" w:rsidP="007C072A">
      <w:pPr>
        <w:spacing w:line="560" w:lineRule="exact"/>
        <w:rPr>
          <w:rFonts w:ascii="仿宋" w:eastAsia="仿宋" w:hAnsi="仿宋"/>
          <w:sz w:val="32"/>
          <w:szCs w:val="32"/>
        </w:rPr>
      </w:pPr>
      <w:r w:rsidRPr="007C072A">
        <w:rPr>
          <w:rFonts w:ascii="仿宋" w:eastAsia="仿宋" w:hAnsi="仿宋" w:hint="eastAsia"/>
          <w:sz w:val="32"/>
          <w:szCs w:val="32"/>
        </w:rPr>
        <w:t xml:space="preserve">　　深入领会推进纪检监察体制改革的重点任务。纪检监察体</w:t>
      </w:r>
      <w:r w:rsidRPr="007C072A">
        <w:rPr>
          <w:rFonts w:ascii="仿宋" w:eastAsia="仿宋" w:hAnsi="仿宋" w:hint="eastAsia"/>
          <w:sz w:val="32"/>
          <w:szCs w:val="32"/>
        </w:rPr>
        <w:lastRenderedPageBreak/>
        <w:t>制改革是全面深化改革的重要组成部分。《决定》从优化监督检查和审查调查机构职能、完善垂直管理单位纪检监察体制、推进向中管企业全面派驻纪检监察组、深化基层监督体制机制改革、推进反腐败国家立法等方面作出具体部署，对于与时俱进深化纪检监察体制改革，不断完善纪检监察工作机制，提高工作规范化、法治化、正规化水平具有重要引领和推动作用。要领会好改革意图，把握准改革指向，深入研究贯彻落实举措，不折不扣把各项任务落到实处。要着力完善纪委监委机关内设机构设置、职能配置、力量配备，构建系统集成、协同高效的工作格局。要着力深化派驻机构改革，提高派驻监督全覆盖的有效性。要着力健全基层纪检监察专责监督体系，推动加大基层监督办案力度，有效推动全面从严治党向基层延伸。要着力健全反腐败法律法规体系，推动修改监察法，研究制定反跨境腐败法，同步修订制定监察法实施条例等配套制度，为一体推进“三不腐”、打赢反腐败斗争攻坚战持久战提供法治保障。</w:t>
      </w:r>
    </w:p>
    <w:p w:rsidR="0028556D" w:rsidRPr="007C072A" w:rsidRDefault="0028556D" w:rsidP="0028556D">
      <w:pPr>
        <w:spacing w:line="560" w:lineRule="exact"/>
        <w:jc w:val="center"/>
        <w:rPr>
          <w:rFonts w:ascii="仿宋" w:eastAsia="仿宋" w:hAnsi="仿宋"/>
          <w:b/>
          <w:sz w:val="32"/>
          <w:szCs w:val="32"/>
        </w:rPr>
      </w:pPr>
    </w:p>
    <w:p w:rsidR="007C072A" w:rsidRDefault="007C072A">
      <w:pPr>
        <w:widowControl/>
        <w:jc w:val="left"/>
        <w:rPr>
          <w:rFonts w:ascii="仿宋" w:eastAsia="仿宋" w:hAnsi="仿宋"/>
          <w:b/>
          <w:sz w:val="32"/>
          <w:szCs w:val="32"/>
        </w:rPr>
      </w:pPr>
      <w:r>
        <w:rPr>
          <w:rFonts w:ascii="仿宋" w:eastAsia="仿宋" w:hAnsi="仿宋"/>
          <w:b/>
          <w:sz w:val="32"/>
          <w:szCs w:val="32"/>
        </w:rPr>
        <w:br w:type="page"/>
      </w:r>
    </w:p>
    <w:p w:rsidR="00C27608" w:rsidRPr="005F1ED5" w:rsidRDefault="00BD56D8" w:rsidP="00BD56D8">
      <w:pPr>
        <w:spacing w:line="560" w:lineRule="exact"/>
        <w:jc w:val="center"/>
        <w:rPr>
          <w:rFonts w:ascii="仿宋" w:eastAsia="仿宋" w:hAnsi="仿宋"/>
          <w:b/>
          <w:sz w:val="32"/>
          <w:szCs w:val="32"/>
        </w:rPr>
      </w:pPr>
      <w:r>
        <w:rPr>
          <w:rFonts w:ascii="仿宋" w:eastAsia="仿宋" w:hAnsi="仿宋" w:hint="eastAsia"/>
          <w:b/>
          <w:sz w:val="32"/>
          <w:szCs w:val="32"/>
        </w:rPr>
        <w:lastRenderedPageBreak/>
        <w:t>人民日报评</w:t>
      </w:r>
      <w:r w:rsidR="00C27608" w:rsidRPr="005F1ED5">
        <w:rPr>
          <w:rFonts w:ascii="仿宋" w:eastAsia="仿宋" w:hAnsi="仿宋" w:hint="eastAsia"/>
          <w:b/>
          <w:sz w:val="32"/>
          <w:szCs w:val="32"/>
        </w:rPr>
        <w:t>：更加注重改革实效，以钉钉子精神抓好改革落实</w:t>
      </w:r>
    </w:p>
    <w:p w:rsidR="00C27608" w:rsidRPr="005F1ED5" w:rsidRDefault="00C27608" w:rsidP="005F1ED5">
      <w:pPr>
        <w:spacing w:line="560" w:lineRule="exact"/>
        <w:jc w:val="center"/>
        <w:rPr>
          <w:rFonts w:ascii="仿宋" w:eastAsia="仿宋" w:hAnsi="仿宋"/>
          <w:b/>
          <w:sz w:val="32"/>
          <w:szCs w:val="32"/>
        </w:rPr>
      </w:pPr>
      <w:r w:rsidRPr="005F1ED5">
        <w:rPr>
          <w:rFonts w:ascii="仿宋" w:eastAsia="仿宋" w:hAnsi="仿宋" w:hint="eastAsia"/>
          <w:b/>
          <w:sz w:val="32"/>
          <w:szCs w:val="32"/>
        </w:rPr>
        <w:t>——论学习贯彻党的二十届三中全会精神</w:t>
      </w:r>
    </w:p>
    <w:p w:rsidR="005F1ED5" w:rsidRDefault="00C27608" w:rsidP="005F1ED5">
      <w:pPr>
        <w:spacing w:line="560" w:lineRule="exact"/>
        <w:rPr>
          <w:rFonts w:ascii="仿宋" w:eastAsia="仿宋" w:hAnsi="仿宋"/>
          <w:sz w:val="32"/>
          <w:szCs w:val="32"/>
        </w:rPr>
      </w:pPr>
      <w:r w:rsidRPr="00C27608">
        <w:rPr>
          <w:rFonts w:ascii="仿宋" w:eastAsia="仿宋" w:hAnsi="仿宋" w:hint="eastAsia"/>
          <w:sz w:val="32"/>
          <w:szCs w:val="32"/>
        </w:rPr>
        <w:t xml:space="preserve">　　</w:t>
      </w:r>
    </w:p>
    <w:p w:rsidR="00C27608" w:rsidRPr="00C27608" w:rsidRDefault="00C27608" w:rsidP="005F1ED5">
      <w:pPr>
        <w:spacing w:line="560" w:lineRule="exact"/>
        <w:rPr>
          <w:rFonts w:ascii="仿宋" w:eastAsia="仿宋" w:hAnsi="仿宋"/>
          <w:sz w:val="32"/>
          <w:szCs w:val="32"/>
        </w:rPr>
      </w:pPr>
      <w:r w:rsidRPr="00C27608">
        <w:rPr>
          <w:rFonts w:ascii="仿宋" w:eastAsia="仿宋" w:hAnsi="仿宋" w:hint="eastAsia"/>
          <w:sz w:val="32"/>
          <w:szCs w:val="32"/>
        </w:rPr>
        <w:t>“更加注重改革实效”“以钉钉子精神抓好改革落实”，党的二十届三中全会审议通过了《中共中央关于进一步全面深化改革、推进中国式现代化的决定》，科学谋划了围绕中国式现代化进一步全面深化改革的总体部署，强调“全党上下要齐心协力抓好《决定》贯彻落实，把进一步全面深化改革的战略部署转化为推进中国式现代化的强大力量”。</w:t>
      </w:r>
    </w:p>
    <w:p w:rsidR="00C27608" w:rsidRPr="00C27608" w:rsidRDefault="00C27608" w:rsidP="005F1ED5">
      <w:pPr>
        <w:spacing w:line="560" w:lineRule="exact"/>
        <w:rPr>
          <w:rFonts w:ascii="仿宋" w:eastAsia="仿宋" w:hAnsi="仿宋"/>
          <w:sz w:val="32"/>
          <w:szCs w:val="32"/>
        </w:rPr>
      </w:pPr>
      <w:r w:rsidRPr="00C27608">
        <w:rPr>
          <w:rFonts w:ascii="仿宋" w:eastAsia="仿宋" w:hAnsi="仿宋" w:hint="eastAsia"/>
          <w:sz w:val="32"/>
          <w:szCs w:val="32"/>
        </w:rPr>
        <w:t xml:space="preserve">　　“既当改革促进派、又当改革实干家”，新时代全面深化改革之所以取得历史性伟大成就，关键就在于以钉钉子精神抓部署、抓落实、抓督查。从中央层面总体设计、统筹协调、整体推进、督促落实，到各地区各部门明确任务、落实责任、倒排工期、压茬推进，再到有关部门深入督察，真刀真枪促进改革落地……全党上下把抓落实作为推进改革工作的重点，坚持一分部署、九分落实，抓铁有痕、踏石留印，确保改革稳步有序推进，许多领域实现历史性变革、系统性重塑、整体性重构。实践充分证明，有了好的决策、好的蓝图，关键在落实。只有抓好落实，才能推动改革不断取得新成效。</w:t>
      </w:r>
    </w:p>
    <w:p w:rsidR="00C27608" w:rsidRPr="00C27608" w:rsidRDefault="00C27608" w:rsidP="005F1ED5">
      <w:pPr>
        <w:spacing w:line="560" w:lineRule="exact"/>
        <w:rPr>
          <w:rFonts w:ascii="仿宋" w:eastAsia="仿宋" w:hAnsi="仿宋"/>
          <w:sz w:val="32"/>
          <w:szCs w:val="32"/>
        </w:rPr>
      </w:pPr>
      <w:r w:rsidRPr="00C27608">
        <w:rPr>
          <w:rFonts w:ascii="仿宋" w:eastAsia="仿宋" w:hAnsi="仿宋" w:hint="eastAsia"/>
          <w:sz w:val="32"/>
          <w:szCs w:val="32"/>
        </w:rPr>
        <w:t xml:space="preserve">　　学习好贯彻好党的二十届三中全会精神是当前和今后一个时期全党全国的一项重大政治任务。要把思想和行动统一到习近平总书记重要讲话精神和党中央决策部署上来，坚决扛起抓改革的重大政治责任，增强推进改革的政治自觉。要深入学习领会全会精神，深刻领会和把握进一步全面深化改革的主题、重大</w:t>
      </w:r>
      <w:r w:rsidRPr="00C27608">
        <w:rPr>
          <w:rFonts w:ascii="仿宋" w:eastAsia="仿宋" w:hAnsi="仿宋" w:hint="eastAsia"/>
          <w:sz w:val="32"/>
          <w:szCs w:val="32"/>
        </w:rPr>
        <w:lastRenderedPageBreak/>
        <w:t>原则、重大举措、根本保证，增强推进改革的思想自觉。要以钉钉子精神抓好改革落实，对党中央进一步全面深化改革的决策部署，全党必须求真务实抓落实、敢作善为抓落实，增强推进改革的行动自觉。</w:t>
      </w:r>
    </w:p>
    <w:p w:rsidR="00C27608" w:rsidRPr="00C27608" w:rsidRDefault="00C27608" w:rsidP="005F1ED5">
      <w:pPr>
        <w:spacing w:line="560" w:lineRule="exact"/>
        <w:rPr>
          <w:rFonts w:ascii="仿宋" w:eastAsia="仿宋" w:hAnsi="仿宋"/>
          <w:sz w:val="32"/>
          <w:szCs w:val="32"/>
        </w:rPr>
      </w:pPr>
      <w:r w:rsidRPr="00C27608">
        <w:rPr>
          <w:rFonts w:ascii="仿宋" w:eastAsia="仿宋" w:hAnsi="仿宋" w:hint="eastAsia"/>
          <w:sz w:val="32"/>
          <w:szCs w:val="32"/>
        </w:rPr>
        <w:t xml:space="preserve">　　习近平总书记强调：“改革要重视谋划，更要抓好落实。要发扬钉钉子精神，树立和践行正确政绩观，察实情、出实招、求实效，坚决防止和克服形式主义，切忌搞徒有其表的形象工程、劳民伤财的政绩工程。”要深刻认识到，抓落实，是党的政治路线、思想路线、群众路线的根本要求，也是衡量领导干部党性和政绩观的重要标志。要制定好实施方案，做到精准施策、适时适度，尽力而为、量力而行，切忌脱离实际。要坚持稳中求进工作总基调，坚持解放思想、实事求是、与时俱进、求真务实。要加强组织领导，激励干部开拓进取、干事创业，确保党中央改革决策部署见到实效。</w:t>
      </w:r>
    </w:p>
    <w:p w:rsidR="00C27608" w:rsidRPr="00C27608" w:rsidRDefault="00C27608" w:rsidP="005F1ED5">
      <w:pPr>
        <w:spacing w:line="560" w:lineRule="exact"/>
        <w:rPr>
          <w:rFonts w:ascii="仿宋" w:eastAsia="仿宋" w:hAnsi="仿宋"/>
          <w:sz w:val="32"/>
          <w:szCs w:val="32"/>
        </w:rPr>
      </w:pPr>
      <w:r w:rsidRPr="00C27608">
        <w:rPr>
          <w:rFonts w:ascii="仿宋" w:eastAsia="仿宋" w:hAnsi="仿宋" w:hint="eastAsia"/>
          <w:sz w:val="32"/>
          <w:szCs w:val="32"/>
        </w:rPr>
        <w:t xml:space="preserve">　　共识是奋进的动力，进一步全面深化改革必须增进共识。要充分调动全党全国人民积极性、主动性、创造性，心往一处想、劲往一处使。“人民群众不仅是浩瀚的力量之海，也是浩瀚的智慧之海。”要大兴调查研究，走好群众路线，问需、问计于民，尊重基层和群众首创精神，注重从老百姓急难愁盼中找准改革发力点和突破口，增强群众获得感、认同度。要坚持发扬民主、集思广益，增强改革决策科学性和改革落实执行力。充分调动各方面改革积极性，进一步凝聚改革共识，以实绩实效和人民群众满意度检验改革，就一定能形成推进改革的强大合力。</w:t>
      </w:r>
    </w:p>
    <w:p w:rsidR="00C27608" w:rsidRPr="00C27608" w:rsidRDefault="00C27608" w:rsidP="005F1ED5">
      <w:pPr>
        <w:spacing w:line="560" w:lineRule="exact"/>
        <w:rPr>
          <w:rFonts w:ascii="仿宋" w:eastAsia="仿宋" w:hAnsi="仿宋"/>
          <w:sz w:val="32"/>
          <w:szCs w:val="32"/>
        </w:rPr>
      </w:pPr>
      <w:r w:rsidRPr="00C27608">
        <w:rPr>
          <w:rFonts w:ascii="仿宋" w:eastAsia="仿宋" w:hAnsi="仿宋" w:hint="eastAsia"/>
          <w:sz w:val="32"/>
          <w:szCs w:val="32"/>
        </w:rPr>
        <w:t xml:space="preserve">　　新的起点，新的部署，新的出发。党的二十届三中全会吹响</w:t>
      </w:r>
      <w:r w:rsidRPr="00C27608">
        <w:rPr>
          <w:rFonts w:ascii="仿宋" w:eastAsia="仿宋" w:hAnsi="仿宋" w:hint="eastAsia"/>
          <w:sz w:val="32"/>
          <w:szCs w:val="32"/>
        </w:rPr>
        <w:lastRenderedPageBreak/>
        <w:t>了以进一步全面深化改革开辟中国式现代化广阔前景的时代号角。更加紧密地团结在以习近平同志为核心的党中央周围，坚持以习近平新时代中国特色社会主义思想为指导，认真学习贯彻党的二十届三中全会精神，深刻领悟“两个确立”的决定性意义，坚决做到“两个维护”，高举改革开放旗帜，奋发有为，开拓进取，我们就一定能在推进中国式现代化的新征程上创造新的更大奇迹。</w:t>
      </w:r>
    </w:p>
    <w:p w:rsidR="00342FD3" w:rsidRPr="00C27608" w:rsidRDefault="00342FD3" w:rsidP="005F1ED5">
      <w:pPr>
        <w:spacing w:line="560" w:lineRule="exact"/>
        <w:rPr>
          <w:rFonts w:ascii="仿宋" w:eastAsia="仿宋" w:hAnsi="仿宋"/>
          <w:color w:val="FF0000"/>
          <w:sz w:val="32"/>
          <w:szCs w:val="32"/>
        </w:rPr>
      </w:pPr>
      <w:r w:rsidRPr="00C27608">
        <w:rPr>
          <w:rFonts w:ascii="仿宋" w:eastAsia="仿宋" w:hAnsi="仿宋"/>
          <w:color w:val="FF0000"/>
          <w:sz w:val="32"/>
          <w:szCs w:val="32"/>
        </w:rPr>
        <w:br w:type="page"/>
      </w:r>
    </w:p>
    <w:p w:rsidR="00A0024A" w:rsidRPr="00C7080F" w:rsidRDefault="002F295C" w:rsidP="00C7080F">
      <w:pPr>
        <w:pStyle w:val="ab"/>
        <w:ind w:right="301" w:firstLineChars="0" w:firstLine="0"/>
        <w:jc w:val="left"/>
        <w:rPr>
          <w:rFonts w:ascii="仿宋" w:eastAsia="仿宋" w:hAnsi="仿宋"/>
          <w:b/>
          <w:color w:val="FF0000"/>
          <w:sz w:val="36"/>
          <w:szCs w:val="36"/>
        </w:rPr>
      </w:pPr>
      <w:r>
        <w:rPr>
          <w:rFonts w:ascii="仿宋" w:eastAsia="仿宋" w:hAnsi="仿宋" w:hint="eastAsia"/>
          <w:b/>
          <w:color w:val="FF0000"/>
          <w:sz w:val="36"/>
          <w:szCs w:val="36"/>
        </w:rPr>
        <w:lastRenderedPageBreak/>
        <w:t>深度解读</w:t>
      </w:r>
    </w:p>
    <w:p w:rsidR="00844192" w:rsidRDefault="00844192" w:rsidP="00844192">
      <w:pPr>
        <w:spacing w:line="620" w:lineRule="exact"/>
        <w:ind w:right="301"/>
        <w:jc w:val="center"/>
        <w:rPr>
          <w:rFonts w:ascii="华文中宋" w:eastAsia="华文中宋" w:hAnsi="华文中宋"/>
          <w:color w:val="000000" w:themeColor="text1"/>
          <w:sz w:val="32"/>
          <w:szCs w:val="32"/>
        </w:rPr>
      </w:pPr>
    </w:p>
    <w:p w:rsidR="007C072A" w:rsidRPr="007C072A" w:rsidRDefault="007C072A" w:rsidP="007C072A">
      <w:pPr>
        <w:spacing w:line="560" w:lineRule="exact"/>
        <w:jc w:val="center"/>
        <w:rPr>
          <w:rFonts w:ascii="仿宋" w:eastAsia="仿宋" w:hAnsi="仿宋"/>
          <w:b/>
          <w:sz w:val="32"/>
          <w:szCs w:val="32"/>
        </w:rPr>
      </w:pPr>
      <w:r w:rsidRPr="007C072A">
        <w:rPr>
          <w:rFonts w:ascii="仿宋" w:eastAsia="仿宋" w:hAnsi="仿宋" w:hint="eastAsia"/>
          <w:b/>
          <w:sz w:val="32"/>
          <w:szCs w:val="32"/>
        </w:rPr>
        <w:t>让铁的纪律刻印于心践履于行</w:t>
      </w:r>
    </w:p>
    <w:p w:rsidR="007C072A" w:rsidRDefault="007C072A" w:rsidP="007C072A">
      <w:pPr>
        <w:spacing w:line="560" w:lineRule="exact"/>
        <w:rPr>
          <w:rFonts w:ascii="仿宋" w:eastAsia="仿宋" w:hAnsi="仿宋"/>
          <w:sz w:val="32"/>
          <w:szCs w:val="32"/>
        </w:rPr>
      </w:pPr>
    </w:p>
    <w:p w:rsidR="007C072A" w:rsidRPr="007C072A" w:rsidRDefault="007C072A" w:rsidP="007C072A">
      <w:pPr>
        <w:spacing w:line="560" w:lineRule="exact"/>
        <w:ind w:firstLineChars="200" w:firstLine="607"/>
        <w:rPr>
          <w:rFonts w:ascii="仿宋" w:eastAsia="仿宋" w:hAnsi="仿宋"/>
          <w:sz w:val="32"/>
          <w:szCs w:val="32"/>
        </w:rPr>
      </w:pPr>
      <w:r w:rsidRPr="007C072A">
        <w:rPr>
          <w:rFonts w:ascii="仿宋" w:eastAsia="仿宋" w:hAnsi="仿宋" w:hint="eastAsia"/>
          <w:sz w:val="32"/>
          <w:szCs w:val="32"/>
        </w:rPr>
        <w:t>党纪学习教育开展以来，上海市认真学习领会习近平总书记关于全面加强党的纪律建设的重要论述，坚持贯通党纪教育和党性教育、廉洁教育，将警示教育摆在突出位置，组织动员全市各级党组织深入开展警示教育，让党员干部受警醒、明底线、知敬畏。</w:t>
      </w:r>
    </w:p>
    <w:p w:rsidR="007C072A" w:rsidRPr="007C072A" w:rsidRDefault="007C072A" w:rsidP="007C072A">
      <w:pPr>
        <w:spacing w:line="560" w:lineRule="exact"/>
        <w:ind w:firstLineChars="200" w:firstLine="607"/>
        <w:rPr>
          <w:rFonts w:ascii="仿宋" w:eastAsia="仿宋" w:hAnsi="仿宋"/>
          <w:sz w:val="32"/>
          <w:szCs w:val="32"/>
        </w:rPr>
      </w:pPr>
      <w:r w:rsidRPr="007C072A">
        <w:rPr>
          <w:rFonts w:ascii="仿宋" w:eastAsia="仿宋" w:hAnsi="仿宋" w:hint="eastAsia"/>
          <w:sz w:val="32"/>
          <w:szCs w:val="32"/>
        </w:rPr>
        <w:t>市纪委监委认真落实市委部署要求，下大力气对市全面从严治党警示教育基地进行改造升级，着力打造集党性教育、党纪教育、警示教育于一体的综合教育平台，引导党员干部明纪律规矩、强纪律定力、筑自律防线。据悉，该基地于今年5月8日完成改版后</w:t>
      </w:r>
      <w:r w:rsidR="00EB468E">
        <w:rPr>
          <w:rFonts w:ascii="仿宋" w:eastAsia="仿宋" w:hAnsi="仿宋" w:hint="eastAsia"/>
          <w:sz w:val="32"/>
          <w:szCs w:val="32"/>
        </w:rPr>
        <w:t>，已成为全市各级党组织开展党纪学习、接受警示教育的重要阵地，</w:t>
      </w:r>
      <w:r w:rsidRPr="007C072A">
        <w:rPr>
          <w:rFonts w:ascii="仿宋" w:eastAsia="仿宋" w:hAnsi="仿宋" w:hint="eastAsia"/>
          <w:sz w:val="32"/>
          <w:szCs w:val="32"/>
        </w:rPr>
        <w:t>目前累计接待459家单位8775余人次参观学习。</w:t>
      </w:r>
    </w:p>
    <w:p w:rsidR="007C072A" w:rsidRPr="00EB468E" w:rsidRDefault="007C072A" w:rsidP="00EB468E">
      <w:pPr>
        <w:spacing w:line="560" w:lineRule="exact"/>
        <w:ind w:firstLineChars="200" w:firstLine="609"/>
        <w:rPr>
          <w:rFonts w:ascii="仿宋" w:eastAsia="仿宋" w:hAnsi="仿宋"/>
          <w:b/>
          <w:sz w:val="32"/>
          <w:szCs w:val="32"/>
        </w:rPr>
      </w:pPr>
      <w:r w:rsidRPr="00EB468E">
        <w:rPr>
          <w:rFonts w:ascii="仿宋" w:eastAsia="仿宋" w:hAnsi="仿宋" w:hint="eastAsia"/>
          <w:b/>
          <w:sz w:val="32"/>
          <w:szCs w:val="32"/>
        </w:rPr>
        <w:t>以史明纪，讲好党史中的纪律</w:t>
      </w:r>
    </w:p>
    <w:p w:rsidR="007C072A" w:rsidRPr="007C072A" w:rsidRDefault="007C072A" w:rsidP="00EB468E">
      <w:pPr>
        <w:spacing w:line="560" w:lineRule="exact"/>
        <w:ind w:firstLineChars="200" w:firstLine="607"/>
        <w:rPr>
          <w:rFonts w:ascii="仿宋" w:eastAsia="仿宋" w:hAnsi="仿宋"/>
          <w:sz w:val="32"/>
          <w:szCs w:val="32"/>
        </w:rPr>
      </w:pPr>
      <w:r w:rsidRPr="007C072A">
        <w:rPr>
          <w:rFonts w:ascii="仿宋" w:eastAsia="仿宋" w:hAnsi="仿宋" w:hint="eastAsia"/>
          <w:sz w:val="32"/>
          <w:szCs w:val="32"/>
        </w:rPr>
        <w:t>连日来，全市各地区各单位的党员干部走进市全面从严治党警示教育基地，在一块块展板、一件件史料前驻足观看，重温建党初期上海开展党的纪律建设的伟大探索。</w:t>
      </w:r>
    </w:p>
    <w:p w:rsidR="007C072A" w:rsidRPr="007C072A" w:rsidRDefault="007C072A" w:rsidP="00EB468E">
      <w:pPr>
        <w:spacing w:line="560" w:lineRule="exact"/>
        <w:ind w:firstLineChars="200" w:firstLine="607"/>
        <w:rPr>
          <w:rFonts w:ascii="仿宋" w:eastAsia="仿宋" w:hAnsi="仿宋"/>
          <w:sz w:val="32"/>
          <w:szCs w:val="32"/>
        </w:rPr>
      </w:pPr>
      <w:r w:rsidRPr="007C072A">
        <w:rPr>
          <w:rFonts w:ascii="仿宋" w:eastAsia="仿宋" w:hAnsi="仿宋" w:hint="eastAsia"/>
          <w:sz w:val="32"/>
          <w:szCs w:val="32"/>
        </w:rPr>
        <w:t>上海是党的诞生地、初心始发地、伟大建党精神孕育地，也是党的早期纪律建设的重要探索地和思想萌发地，红色血脉始终在这座光荣之城流淌。市纪委监委深入贯彻落实市委要求，努力把上海丰富的红色资源转化为党纪学习教育的生动教材。</w:t>
      </w:r>
    </w:p>
    <w:p w:rsidR="007C072A" w:rsidRPr="007C072A" w:rsidRDefault="007C072A" w:rsidP="00EB468E">
      <w:pPr>
        <w:spacing w:line="560" w:lineRule="exact"/>
        <w:ind w:firstLineChars="200" w:firstLine="607"/>
        <w:rPr>
          <w:rFonts w:ascii="仿宋" w:eastAsia="仿宋" w:hAnsi="仿宋"/>
          <w:sz w:val="32"/>
          <w:szCs w:val="32"/>
        </w:rPr>
      </w:pPr>
      <w:r w:rsidRPr="007C072A">
        <w:rPr>
          <w:rFonts w:ascii="仿宋" w:eastAsia="仿宋" w:hAnsi="仿宋" w:hint="eastAsia"/>
          <w:sz w:val="32"/>
          <w:szCs w:val="32"/>
        </w:rPr>
        <w:t>市全面从严治党警示教育基地展陈内容坚持历史与现实相</w:t>
      </w:r>
      <w:r w:rsidRPr="007C072A">
        <w:rPr>
          <w:rFonts w:ascii="仿宋" w:eastAsia="仿宋" w:hAnsi="仿宋" w:hint="eastAsia"/>
          <w:sz w:val="32"/>
          <w:szCs w:val="32"/>
        </w:rPr>
        <w:lastRenderedPageBreak/>
        <w:t>贯通，在摘录习近平同志关于全面从严治党的重要论述，特别是对上海党风廉政建设和反腐败斗争工作要求的同时，深入挖掘红色历史资源，以专章反映从党的一大到1933年中共中央机关撤离上海期间，党在上海开展纪律建设的一系列探索和实践，激励全市党员干部从光荣历史中汲取纪律滋养，牢记使命砥砺前行，奋力推动上海全面从严治党走在前列。</w:t>
      </w:r>
    </w:p>
    <w:p w:rsidR="007C072A" w:rsidRPr="007C072A" w:rsidRDefault="007C072A" w:rsidP="00EB468E">
      <w:pPr>
        <w:spacing w:line="560" w:lineRule="exact"/>
        <w:ind w:firstLineChars="200" w:firstLine="607"/>
        <w:rPr>
          <w:rFonts w:ascii="仿宋" w:eastAsia="仿宋" w:hAnsi="仿宋"/>
          <w:sz w:val="32"/>
          <w:szCs w:val="32"/>
        </w:rPr>
      </w:pPr>
      <w:r w:rsidRPr="007C072A">
        <w:rPr>
          <w:rFonts w:ascii="仿宋" w:eastAsia="仿宋" w:hAnsi="仿宋" w:hint="eastAsia"/>
          <w:sz w:val="32"/>
          <w:szCs w:val="32"/>
        </w:rPr>
        <w:t>“基地生动展现了我们党在纪律建设道路上迈出的坚定步伐，寻根溯源、史今映照。”参观结束后，不少党员干部深有感触，纷纷表示要牢记殷殷嘱托，自觉传承纪律严明这一党的光荣传统，把提高党性修养作为终身必修课，进一步坚守理想信念、践行初心使命，努力开创无愧于党的诞生地的新业绩。</w:t>
      </w:r>
    </w:p>
    <w:p w:rsidR="007C072A" w:rsidRPr="00EB468E" w:rsidRDefault="007C072A" w:rsidP="00EB468E">
      <w:pPr>
        <w:spacing w:line="560" w:lineRule="exact"/>
        <w:ind w:firstLineChars="200" w:firstLine="609"/>
        <w:rPr>
          <w:rFonts w:ascii="仿宋" w:eastAsia="仿宋" w:hAnsi="仿宋"/>
          <w:b/>
          <w:sz w:val="32"/>
          <w:szCs w:val="32"/>
        </w:rPr>
      </w:pPr>
      <w:r w:rsidRPr="00EB468E">
        <w:rPr>
          <w:rFonts w:ascii="仿宋" w:eastAsia="仿宋" w:hAnsi="仿宋" w:hint="eastAsia"/>
          <w:b/>
          <w:sz w:val="32"/>
          <w:szCs w:val="32"/>
        </w:rPr>
        <w:t>以案说纪，讲透身边案的教训</w:t>
      </w:r>
    </w:p>
    <w:p w:rsidR="007C072A" w:rsidRPr="007C072A" w:rsidRDefault="007C072A" w:rsidP="00EB468E">
      <w:pPr>
        <w:spacing w:line="560" w:lineRule="exact"/>
        <w:ind w:firstLineChars="200" w:firstLine="607"/>
        <w:rPr>
          <w:rFonts w:ascii="仿宋" w:eastAsia="仿宋" w:hAnsi="仿宋"/>
          <w:sz w:val="32"/>
          <w:szCs w:val="32"/>
        </w:rPr>
      </w:pPr>
      <w:r w:rsidRPr="007C072A">
        <w:rPr>
          <w:rFonts w:ascii="仿宋" w:eastAsia="仿宋" w:hAnsi="仿宋" w:hint="eastAsia"/>
          <w:sz w:val="32"/>
          <w:szCs w:val="32"/>
        </w:rPr>
        <w:t>为推动党纪学习教育入脑入心、触及灵魂，市纪委监委紧紧抓住以案促学、以案说纪这个关键，深挖本地警示教育资源，及时补充最新典型案例，通过深刻剖析案中人堕入违纪违法深渊的沉痛教训，充分发挥以案示警的强大震慑作用。</w:t>
      </w:r>
    </w:p>
    <w:p w:rsidR="007C072A" w:rsidRPr="007C072A" w:rsidRDefault="007C072A" w:rsidP="00EB468E">
      <w:pPr>
        <w:spacing w:line="560" w:lineRule="exact"/>
        <w:ind w:firstLineChars="200" w:firstLine="607"/>
        <w:rPr>
          <w:rFonts w:ascii="仿宋" w:eastAsia="仿宋" w:hAnsi="仿宋"/>
          <w:sz w:val="32"/>
          <w:szCs w:val="32"/>
        </w:rPr>
      </w:pPr>
      <w:r w:rsidRPr="007C072A">
        <w:rPr>
          <w:rFonts w:ascii="仿宋" w:eastAsia="仿宋" w:hAnsi="仿宋" w:hint="eastAsia"/>
          <w:sz w:val="32"/>
          <w:szCs w:val="32"/>
        </w:rPr>
        <w:t>“要深入开展纪律警示教育，用身边事教育身边人，引导干部真正知道‘怕’，真正自觉‘改’，真正起到惩治一个、警示一批、教育一片的效果。”市委常委、市纪委书记、市监委主任李仰哲强调。</w:t>
      </w:r>
    </w:p>
    <w:p w:rsidR="007C072A" w:rsidRPr="007C072A" w:rsidRDefault="007C072A" w:rsidP="00EB468E">
      <w:pPr>
        <w:spacing w:line="560" w:lineRule="exact"/>
        <w:ind w:firstLineChars="200" w:firstLine="607"/>
        <w:rPr>
          <w:rFonts w:ascii="仿宋" w:eastAsia="仿宋" w:hAnsi="仿宋"/>
          <w:sz w:val="32"/>
          <w:szCs w:val="32"/>
        </w:rPr>
      </w:pPr>
      <w:r w:rsidRPr="007C072A">
        <w:rPr>
          <w:rFonts w:ascii="仿宋" w:eastAsia="仿宋" w:hAnsi="仿宋" w:hint="eastAsia"/>
          <w:sz w:val="32"/>
          <w:szCs w:val="32"/>
        </w:rPr>
        <w:t>走进市全面从严治党警示教育基地“以案明纪释法”展厅，在“践踏政治纪律、破坏政治规矩”板块，一批严重违纪违法案例令人警醒，告诫党员干部要始终牢记政治纪律这一最根本、最重要的纪律，在任何时候任何情况下，都要旗帜鲜明讲政治，严</w:t>
      </w:r>
      <w:r w:rsidRPr="007C072A">
        <w:rPr>
          <w:rFonts w:ascii="仿宋" w:eastAsia="仿宋" w:hAnsi="仿宋" w:hint="eastAsia"/>
          <w:sz w:val="32"/>
          <w:szCs w:val="32"/>
        </w:rPr>
        <w:lastRenderedPageBreak/>
        <w:t>守政治纪律的红线。</w:t>
      </w:r>
    </w:p>
    <w:p w:rsidR="007C072A" w:rsidRPr="007C072A" w:rsidRDefault="007C072A" w:rsidP="00EB468E">
      <w:pPr>
        <w:spacing w:line="560" w:lineRule="exact"/>
        <w:ind w:firstLineChars="200" w:firstLine="607"/>
        <w:rPr>
          <w:rFonts w:ascii="仿宋" w:eastAsia="仿宋" w:hAnsi="仿宋"/>
          <w:sz w:val="32"/>
          <w:szCs w:val="32"/>
        </w:rPr>
      </w:pPr>
      <w:r w:rsidRPr="007C072A">
        <w:rPr>
          <w:rFonts w:ascii="仿宋" w:eastAsia="仿宋" w:hAnsi="仿宋" w:hint="eastAsia"/>
          <w:sz w:val="32"/>
          <w:szCs w:val="32"/>
        </w:rPr>
        <w:t>警示教育必须增强针对性。市纪委监委在基地建设和改版过程中，突出精准思维，结合不同区域、层级、行业特点，分门别类遴选11个领域近百个典型案例，通过展示展板和忏悔书、播放多媒体视频《悔》等，不断强化分层分类警示教育。“我们紧盯腐败问题多发易发的国资国企、政法、工程建设等重点领域，选取严重违纪违法案例，教育相关系统的党员干部，从身边事身边案中汲取教训、警钟长鸣。”市纪委监委相关负责人介绍。</w:t>
      </w:r>
    </w:p>
    <w:p w:rsidR="007C072A" w:rsidRPr="007C072A" w:rsidRDefault="007C072A" w:rsidP="00EB468E">
      <w:pPr>
        <w:spacing w:line="560" w:lineRule="exact"/>
        <w:ind w:firstLineChars="200" w:firstLine="607"/>
        <w:rPr>
          <w:rFonts w:ascii="仿宋" w:eastAsia="仿宋" w:hAnsi="仿宋"/>
          <w:sz w:val="32"/>
          <w:szCs w:val="32"/>
        </w:rPr>
      </w:pPr>
      <w:r w:rsidRPr="007C072A">
        <w:rPr>
          <w:rFonts w:ascii="仿宋" w:eastAsia="仿宋" w:hAnsi="仿宋" w:hint="eastAsia"/>
          <w:sz w:val="32"/>
          <w:szCs w:val="32"/>
        </w:rPr>
        <w:t>“这些案例就发生在我们身边，看到昔日的同事成了警示教育的反面教材，看着他们声泪俱下的忏悔影像，思想上受到了深刻警醒。”在参观学习“国资国企的‘蛀虫’”展陈板块后，不少市属国企党员干部表示，要以案中人为镜鉴，坚持立“明规矩”、破“潜规则”，严防商品交换原则侵蚀浸染企业风气，使国资国企真正形成严的氛围。</w:t>
      </w:r>
    </w:p>
    <w:p w:rsidR="007C072A" w:rsidRPr="007C072A" w:rsidRDefault="007C072A" w:rsidP="00EB468E">
      <w:pPr>
        <w:spacing w:line="560" w:lineRule="exact"/>
        <w:ind w:firstLineChars="200" w:firstLine="607"/>
        <w:rPr>
          <w:rFonts w:ascii="仿宋" w:eastAsia="仿宋" w:hAnsi="仿宋"/>
          <w:sz w:val="32"/>
          <w:szCs w:val="32"/>
        </w:rPr>
      </w:pPr>
      <w:r w:rsidRPr="007C072A">
        <w:rPr>
          <w:rFonts w:ascii="仿宋" w:eastAsia="仿宋" w:hAnsi="仿宋" w:hint="eastAsia"/>
          <w:sz w:val="32"/>
          <w:szCs w:val="32"/>
        </w:rPr>
        <w:t>市纪委监委还坚持边查边治边警示，不断强化基地的以案示警功能。如针对不正之风和腐败互为表里、同根同源，很多腐败分子都是从破纪走向破法的这一特点，增设“风腐一体问题”展板，拍摄专题教育片《新风随申行》；针对查处的年轻干部腐败案件所暴露出的对党纪国法无知无畏等问题，摄制并播放警示教育片《扣好人生的“第一粒扣子”》，引导年轻干部树牢规矩意识，严守纪法底线。</w:t>
      </w:r>
    </w:p>
    <w:p w:rsidR="007C072A" w:rsidRPr="00EB468E" w:rsidRDefault="007C072A" w:rsidP="00EB468E">
      <w:pPr>
        <w:spacing w:line="560" w:lineRule="exact"/>
        <w:ind w:firstLineChars="200" w:firstLine="609"/>
        <w:rPr>
          <w:rFonts w:ascii="仿宋" w:eastAsia="仿宋" w:hAnsi="仿宋"/>
          <w:b/>
          <w:sz w:val="32"/>
          <w:szCs w:val="32"/>
        </w:rPr>
      </w:pPr>
      <w:r w:rsidRPr="00EB468E">
        <w:rPr>
          <w:rFonts w:ascii="仿宋" w:eastAsia="仿宋" w:hAnsi="仿宋" w:hint="eastAsia"/>
          <w:b/>
          <w:sz w:val="32"/>
          <w:szCs w:val="32"/>
        </w:rPr>
        <w:t>以学悟纪，营造守纪浓厚氛围</w:t>
      </w:r>
    </w:p>
    <w:p w:rsidR="007C072A" w:rsidRPr="007C072A" w:rsidRDefault="007C072A" w:rsidP="00EB468E">
      <w:pPr>
        <w:spacing w:line="560" w:lineRule="exact"/>
        <w:ind w:firstLineChars="200" w:firstLine="607"/>
        <w:rPr>
          <w:rFonts w:ascii="仿宋" w:eastAsia="仿宋" w:hAnsi="仿宋"/>
          <w:sz w:val="32"/>
          <w:szCs w:val="32"/>
        </w:rPr>
      </w:pPr>
      <w:r w:rsidRPr="007C072A">
        <w:rPr>
          <w:rFonts w:ascii="仿宋" w:eastAsia="仿宋" w:hAnsi="仿宋" w:hint="eastAsia"/>
          <w:sz w:val="32"/>
          <w:szCs w:val="32"/>
        </w:rPr>
        <w:t>在抓好基地建设的同时，市纪委监委持续加大对新修订的《中国共产党纪律处分条例》的宣传教育力度，营造学纪、知纪、</w:t>
      </w:r>
      <w:r w:rsidRPr="007C072A">
        <w:rPr>
          <w:rFonts w:ascii="仿宋" w:eastAsia="仿宋" w:hAnsi="仿宋" w:hint="eastAsia"/>
          <w:sz w:val="32"/>
          <w:szCs w:val="32"/>
        </w:rPr>
        <w:lastRenderedPageBreak/>
        <w:t>明纪、守纪的浓厚氛围。</w:t>
      </w:r>
    </w:p>
    <w:p w:rsidR="007C072A" w:rsidRPr="007C072A" w:rsidRDefault="007C072A" w:rsidP="00EB468E">
      <w:pPr>
        <w:spacing w:line="560" w:lineRule="exact"/>
        <w:ind w:firstLineChars="200" w:firstLine="607"/>
        <w:rPr>
          <w:rFonts w:ascii="仿宋" w:eastAsia="仿宋" w:hAnsi="仿宋"/>
          <w:sz w:val="32"/>
          <w:szCs w:val="32"/>
        </w:rPr>
      </w:pPr>
      <w:r w:rsidRPr="007C072A">
        <w:rPr>
          <w:rFonts w:ascii="仿宋" w:eastAsia="仿宋" w:hAnsi="仿宋" w:hint="eastAsia"/>
          <w:sz w:val="32"/>
          <w:szCs w:val="32"/>
        </w:rPr>
        <w:t>为丰富纪律教育的形式载体，“廉洁上海”微信公众号推出《条例》在线自测，引导党员干部以学悟纪，截至目前全市已有22万余名党员干部参与在线答题。市纪委监委编印下发《党的二十大以来本市查处严重违纪违法党员干部忏悔录》，还在市纪委监委网微平台上开设党纪学习教育专栏、开展全市“纪法微课堂”优秀视频征集展播活动，引导党员干部以案为鉴，提高拒腐防变、抵御风险的能力。</w:t>
      </w:r>
    </w:p>
    <w:p w:rsidR="007C072A" w:rsidRPr="007C072A" w:rsidRDefault="007C072A" w:rsidP="00EB468E">
      <w:pPr>
        <w:spacing w:line="560" w:lineRule="exact"/>
        <w:ind w:firstLineChars="200" w:firstLine="607"/>
        <w:rPr>
          <w:rFonts w:ascii="仿宋" w:eastAsia="仿宋" w:hAnsi="仿宋"/>
          <w:sz w:val="32"/>
          <w:szCs w:val="32"/>
        </w:rPr>
      </w:pPr>
      <w:r w:rsidRPr="007C072A">
        <w:rPr>
          <w:rFonts w:ascii="仿宋" w:eastAsia="仿宋" w:hAnsi="仿宋" w:hint="eastAsia"/>
          <w:sz w:val="32"/>
          <w:szCs w:val="32"/>
        </w:rPr>
        <w:t>市全面从严治党警示教育基地改版升级以来，已带动多区纪委监委新建或更新了一批警示教育基地和廉政教育基地，形成全市各级各类警示教育、纪律教育阵地连点成片、整体联动的态势。如闵行、长宁分别新建区级警示教育基地，并专门设置党纪学习教育板块，依托专题片、互动屏等多媒体形式解读《条例》修订条文；青浦、普陀及时更新区级廉政教育基地和廉洁文化教育基地，选取查处的违反“六项纪律”典型案例进行展示，引导党员干部对照纪律标尺检身正己；静安在网上廉洁文化展馆内增设党纪学习教育专题厅，打造“24小时不打烊”的线上纪律教育新阵地。</w:t>
      </w:r>
    </w:p>
    <w:p w:rsidR="007C072A" w:rsidRPr="007C072A" w:rsidRDefault="007C072A" w:rsidP="00EB468E">
      <w:pPr>
        <w:spacing w:line="560" w:lineRule="exact"/>
        <w:ind w:firstLineChars="200" w:firstLine="607"/>
        <w:rPr>
          <w:rFonts w:ascii="仿宋" w:eastAsia="仿宋" w:hAnsi="仿宋"/>
          <w:sz w:val="32"/>
          <w:szCs w:val="32"/>
        </w:rPr>
      </w:pPr>
      <w:r w:rsidRPr="007C072A">
        <w:rPr>
          <w:rFonts w:ascii="仿宋" w:eastAsia="仿宋" w:hAnsi="仿宋" w:hint="eastAsia"/>
          <w:sz w:val="32"/>
          <w:szCs w:val="32"/>
        </w:rPr>
        <w:t>下一步，市纪委监委将充分发挥党的诞生地的独特优势，深入挖掘红色资源中的廉洁因子，讲好新时代上海正风反腐故事，不断增强纪律教育和警示教育的吸引力和感染力，使其真正触及党员干部灵魂深处，将铁的纪律刻印于心、践履于行。</w:t>
      </w:r>
    </w:p>
    <w:p w:rsidR="00C43E1F" w:rsidRPr="007C072A" w:rsidRDefault="00C43E1F" w:rsidP="00282C81">
      <w:pPr>
        <w:spacing w:line="560" w:lineRule="exact"/>
        <w:ind w:right="301"/>
        <w:rPr>
          <w:rFonts w:ascii="华文中宋" w:eastAsia="华文中宋" w:hAnsi="华文中宋"/>
          <w:b/>
          <w:color w:val="FF0000"/>
          <w:sz w:val="32"/>
          <w:szCs w:val="32"/>
        </w:rPr>
      </w:pPr>
    </w:p>
    <w:p w:rsidR="00A0024A" w:rsidRPr="00C7080F" w:rsidRDefault="00342FD3" w:rsidP="00EB468E">
      <w:pPr>
        <w:widowControl/>
        <w:jc w:val="left"/>
        <w:rPr>
          <w:rFonts w:ascii="仿宋" w:eastAsia="仿宋" w:hAnsi="仿宋"/>
          <w:b/>
          <w:color w:val="FF0000"/>
          <w:sz w:val="36"/>
          <w:szCs w:val="36"/>
        </w:rPr>
      </w:pPr>
      <w:r>
        <w:rPr>
          <w:rFonts w:ascii="华文中宋" w:eastAsia="华文中宋" w:hAnsi="华文中宋"/>
          <w:b/>
          <w:color w:val="FF0000"/>
          <w:sz w:val="32"/>
          <w:szCs w:val="32"/>
        </w:rPr>
        <w:br w:type="page"/>
      </w:r>
      <w:r w:rsidR="00A0024A" w:rsidRPr="00C7080F">
        <w:rPr>
          <w:rFonts w:ascii="仿宋" w:eastAsia="仿宋" w:hAnsi="仿宋" w:hint="eastAsia"/>
          <w:b/>
          <w:color w:val="FF0000"/>
          <w:sz w:val="36"/>
          <w:szCs w:val="36"/>
        </w:rPr>
        <w:lastRenderedPageBreak/>
        <w:t>以案释纪</w:t>
      </w:r>
    </w:p>
    <w:p w:rsidR="00C42C59" w:rsidRDefault="00C42C59" w:rsidP="00C42C59">
      <w:pPr>
        <w:spacing w:line="560" w:lineRule="exact"/>
        <w:jc w:val="center"/>
        <w:rPr>
          <w:rFonts w:ascii="仿宋" w:eastAsia="仿宋" w:hAnsi="仿宋"/>
          <w:b/>
          <w:sz w:val="32"/>
          <w:szCs w:val="32"/>
        </w:rPr>
      </w:pPr>
    </w:p>
    <w:p w:rsidR="004D4197" w:rsidRPr="004D4197" w:rsidRDefault="004D4197" w:rsidP="004D4197">
      <w:pPr>
        <w:ind w:right="301"/>
        <w:jc w:val="center"/>
        <w:rPr>
          <w:rFonts w:ascii="仿宋" w:eastAsia="仿宋" w:hAnsi="仿宋"/>
          <w:b/>
          <w:noProof/>
          <w:sz w:val="32"/>
          <w:szCs w:val="32"/>
        </w:rPr>
      </w:pPr>
      <w:r w:rsidRPr="004D4197">
        <w:rPr>
          <w:rFonts w:ascii="仿宋" w:eastAsia="仿宋" w:hAnsi="仿宋" w:hint="eastAsia"/>
          <w:b/>
          <w:noProof/>
          <w:sz w:val="32"/>
          <w:szCs w:val="32"/>
        </w:rPr>
        <w:t>警示教育大会后，他们主动投案</w:t>
      </w:r>
    </w:p>
    <w:p w:rsidR="004D4197" w:rsidRDefault="004D4197" w:rsidP="004D4197">
      <w:pPr>
        <w:ind w:right="301"/>
        <w:jc w:val="left"/>
        <w:rPr>
          <w:rFonts w:ascii="仿宋" w:eastAsia="仿宋" w:hAnsi="仿宋"/>
          <w:b/>
          <w:noProof/>
          <w:sz w:val="32"/>
          <w:szCs w:val="32"/>
        </w:rPr>
      </w:pPr>
    </w:p>
    <w:p w:rsidR="004D4197" w:rsidRPr="004D4197" w:rsidRDefault="004D4197" w:rsidP="00C27608">
      <w:pPr>
        <w:spacing w:line="560" w:lineRule="exact"/>
        <w:ind w:firstLineChars="200" w:firstLine="607"/>
        <w:rPr>
          <w:rFonts w:ascii="仿宋" w:eastAsia="仿宋" w:hAnsi="仿宋"/>
          <w:noProof/>
          <w:sz w:val="32"/>
          <w:szCs w:val="32"/>
        </w:rPr>
      </w:pPr>
      <w:r w:rsidRPr="004D4197">
        <w:rPr>
          <w:rFonts w:ascii="仿宋" w:eastAsia="仿宋" w:hAnsi="仿宋" w:hint="eastAsia"/>
          <w:noProof/>
          <w:sz w:val="32"/>
          <w:szCs w:val="32"/>
        </w:rPr>
        <w:t>“我是来投案的，昨天单位召开警示教育大会，让我深刻认识到自己存在的问题，想了一个晚上，决定向组织交代问题……”近日，贵州省毕节市织金县能源局召开警示教育大会后，该局驻矿安监员黄某找到县纪委监委，主动交代了自身的违纪违法问题。</w:t>
      </w:r>
    </w:p>
    <w:p w:rsidR="004D4197" w:rsidRPr="004D4197" w:rsidRDefault="004D4197" w:rsidP="00C27608">
      <w:pPr>
        <w:spacing w:line="560" w:lineRule="exact"/>
        <w:ind w:firstLineChars="200" w:firstLine="607"/>
        <w:rPr>
          <w:rFonts w:ascii="仿宋" w:eastAsia="仿宋" w:hAnsi="仿宋"/>
          <w:noProof/>
          <w:sz w:val="32"/>
          <w:szCs w:val="32"/>
        </w:rPr>
      </w:pPr>
      <w:r w:rsidRPr="004D4197">
        <w:rPr>
          <w:rFonts w:ascii="仿宋" w:eastAsia="仿宋" w:hAnsi="仿宋" w:hint="eastAsia"/>
          <w:noProof/>
          <w:sz w:val="32"/>
          <w:szCs w:val="32"/>
        </w:rPr>
        <w:t>“我犯了错误，今天主动来交代……”浙江省象山县纪委监委组织开展了一次警示教育活动之后，一名原县管领导干部主动投案。</w:t>
      </w:r>
    </w:p>
    <w:p w:rsidR="004D4197" w:rsidRPr="004D4197" w:rsidRDefault="004D4197" w:rsidP="00C27608">
      <w:pPr>
        <w:spacing w:line="560" w:lineRule="exact"/>
        <w:ind w:firstLineChars="200" w:firstLine="607"/>
        <w:rPr>
          <w:rFonts w:ascii="仿宋" w:eastAsia="仿宋" w:hAnsi="仿宋"/>
          <w:noProof/>
          <w:sz w:val="32"/>
          <w:szCs w:val="32"/>
        </w:rPr>
      </w:pPr>
      <w:r w:rsidRPr="004D4197">
        <w:rPr>
          <w:rFonts w:ascii="仿宋" w:eastAsia="仿宋" w:hAnsi="仿宋" w:hint="eastAsia"/>
          <w:noProof/>
          <w:sz w:val="32"/>
          <w:szCs w:val="32"/>
        </w:rPr>
        <w:t>“这个事情一直像根针一样扎在我的心头，觉都睡不好，现在主动向组织交代了，我如释重负。”今年5月，成都市温江区某单位干部杨某某在观看警示教育片后，选择了主动投案。</w:t>
      </w:r>
    </w:p>
    <w:p w:rsidR="004D4197" w:rsidRPr="004D4197" w:rsidRDefault="004D4197" w:rsidP="004D4197">
      <w:pPr>
        <w:spacing w:line="560" w:lineRule="exact"/>
        <w:rPr>
          <w:rFonts w:ascii="仿宋" w:eastAsia="仿宋" w:hAnsi="仿宋"/>
          <w:noProof/>
          <w:sz w:val="32"/>
          <w:szCs w:val="32"/>
        </w:rPr>
      </w:pPr>
      <w:r w:rsidRPr="004D4197">
        <w:rPr>
          <w:rFonts w:ascii="仿宋" w:eastAsia="仿宋" w:hAnsi="仿宋" w:hint="eastAsia"/>
          <w:noProof/>
          <w:sz w:val="32"/>
          <w:szCs w:val="32"/>
        </w:rPr>
        <w:t>……</w:t>
      </w:r>
    </w:p>
    <w:p w:rsidR="004D4197" w:rsidRPr="004D4197" w:rsidRDefault="004D4197" w:rsidP="00C27608">
      <w:pPr>
        <w:spacing w:line="560" w:lineRule="exact"/>
        <w:ind w:firstLineChars="200" w:firstLine="607"/>
        <w:rPr>
          <w:rFonts w:ascii="仿宋" w:eastAsia="仿宋" w:hAnsi="仿宋"/>
          <w:noProof/>
          <w:sz w:val="32"/>
          <w:szCs w:val="32"/>
        </w:rPr>
      </w:pPr>
      <w:r w:rsidRPr="004D4197">
        <w:rPr>
          <w:rFonts w:ascii="仿宋" w:eastAsia="仿宋" w:hAnsi="仿宋" w:hint="eastAsia"/>
          <w:noProof/>
          <w:sz w:val="32"/>
          <w:szCs w:val="32"/>
        </w:rPr>
        <w:t>2024年的一半过去了，又有很多犯错误的党员干部、公职人员主动投案。</w:t>
      </w:r>
    </w:p>
    <w:p w:rsidR="004D4197" w:rsidRPr="004D4197" w:rsidRDefault="004D4197" w:rsidP="00C27608">
      <w:pPr>
        <w:spacing w:line="560" w:lineRule="exact"/>
        <w:ind w:firstLineChars="200" w:firstLine="607"/>
        <w:rPr>
          <w:rFonts w:ascii="仿宋" w:eastAsia="仿宋" w:hAnsi="仿宋"/>
          <w:noProof/>
          <w:sz w:val="32"/>
          <w:szCs w:val="32"/>
        </w:rPr>
      </w:pPr>
      <w:r w:rsidRPr="004D4197">
        <w:rPr>
          <w:rFonts w:ascii="仿宋" w:eastAsia="仿宋" w:hAnsi="仿宋" w:hint="eastAsia"/>
          <w:noProof/>
          <w:sz w:val="32"/>
          <w:szCs w:val="32"/>
        </w:rPr>
        <w:t>而且，</w:t>
      </w:r>
      <w:r w:rsidRPr="004D4197">
        <w:rPr>
          <w:rFonts w:ascii="仿宋" w:eastAsia="仿宋" w:hAnsi="仿宋" w:hint="eastAsia"/>
          <w:bCs/>
          <w:noProof/>
          <w:sz w:val="32"/>
          <w:szCs w:val="32"/>
        </w:rPr>
        <w:t>很多主动投案的干部是在参加了本地本单位的警示教育活动之后。</w:t>
      </w:r>
    </w:p>
    <w:p w:rsidR="004D4197" w:rsidRPr="004D4197" w:rsidRDefault="004D4197" w:rsidP="002F30D7">
      <w:pPr>
        <w:spacing w:line="560" w:lineRule="exact"/>
        <w:ind w:firstLineChars="200" w:firstLine="607"/>
        <w:rPr>
          <w:rFonts w:ascii="仿宋" w:eastAsia="仿宋" w:hAnsi="仿宋"/>
          <w:noProof/>
          <w:sz w:val="32"/>
          <w:szCs w:val="32"/>
        </w:rPr>
      </w:pPr>
      <w:r w:rsidRPr="004D4197">
        <w:rPr>
          <w:rFonts w:ascii="仿宋" w:eastAsia="仿宋" w:hAnsi="仿宋" w:hint="eastAsia"/>
          <w:noProof/>
          <w:sz w:val="32"/>
          <w:szCs w:val="32"/>
        </w:rPr>
        <w:t>“主动投案！资溪县交通运输局质监站原站长童盛广接受纪律审查和监察调查。”</w:t>
      </w:r>
    </w:p>
    <w:p w:rsidR="004D4197" w:rsidRPr="004D4197" w:rsidRDefault="004D4197" w:rsidP="002F30D7">
      <w:pPr>
        <w:spacing w:line="560" w:lineRule="exact"/>
        <w:ind w:firstLineChars="200" w:firstLine="607"/>
        <w:rPr>
          <w:rFonts w:ascii="仿宋" w:eastAsia="仿宋" w:hAnsi="仿宋"/>
          <w:noProof/>
          <w:sz w:val="32"/>
          <w:szCs w:val="32"/>
        </w:rPr>
      </w:pPr>
      <w:r w:rsidRPr="004D4197">
        <w:rPr>
          <w:rFonts w:ascii="仿宋" w:eastAsia="仿宋" w:hAnsi="仿宋" w:hint="eastAsia"/>
          <w:noProof/>
          <w:sz w:val="32"/>
          <w:szCs w:val="32"/>
        </w:rPr>
        <w:t>近日，“廉洁抚州”微信公众号一条推文引发社会关注，其中有一个细节：童盛广是携款投案。</w:t>
      </w:r>
    </w:p>
    <w:p w:rsidR="004D4197" w:rsidRPr="004D4197" w:rsidRDefault="004D4197" w:rsidP="004D4197">
      <w:pPr>
        <w:spacing w:line="560" w:lineRule="exact"/>
        <w:rPr>
          <w:rFonts w:ascii="仿宋" w:eastAsia="仿宋" w:hAnsi="仿宋"/>
          <w:noProof/>
          <w:sz w:val="32"/>
          <w:szCs w:val="32"/>
        </w:rPr>
      </w:pPr>
      <w:r w:rsidRPr="004D4197">
        <w:rPr>
          <w:rFonts w:ascii="仿宋" w:eastAsia="仿宋" w:hAnsi="仿宋" w:hint="eastAsia"/>
          <w:noProof/>
          <w:sz w:val="32"/>
          <w:szCs w:val="32"/>
        </w:rPr>
        <w:lastRenderedPageBreak/>
        <w:t>“主动投案可以得到从轻、减轻处分……”2024年4月30日，江西省抚州市资溪县纪委监委前往县交通局开展李旺仁严重违纪违法警示教育大会，以案释法，用身边案警示教育身边人。童盛广回忆，他坐在台下五味杂陈、深受震撼。回到家后，更是辗转反侧，寝食难安，常常梦见自己被带走。</w:t>
      </w:r>
    </w:p>
    <w:p w:rsidR="004D4197" w:rsidRPr="004D4197" w:rsidRDefault="004D4197" w:rsidP="00297CD1">
      <w:pPr>
        <w:spacing w:line="560" w:lineRule="exact"/>
        <w:ind w:firstLineChars="200" w:firstLine="607"/>
        <w:rPr>
          <w:rFonts w:ascii="仿宋" w:eastAsia="仿宋" w:hAnsi="仿宋"/>
          <w:noProof/>
          <w:sz w:val="32"/>
          <w:szCs w:val="32"/>
        </w:rPr>
      </w:pPr>
      <w:r w:rsidRPr="004D4197">
        <w:rPr>
          <w:rFonts w:ascii="仿宋" w:eastAsia="仿宋" w:hAnsi="仿宋" w:hint="eastAsia"/>
          <w:noProof/>
          <w:sz w:val="32"/>
          <w:szCs w:val="32"/>
        </w:rPr>
        <w:t>5月30日，童盛广走进了资溪县纪委监委的大门，携款主动投案。他这个选择，走向了迷途知返的正道。</w:t>
      </w:r>
    </w:p>
    <w:p w:rsidR="004D4197" w:rsidRPr="004D4197" w:rsidRDefault="004D4197" w:rsidP="004D4197">
      <w:pPr>
        <w:spacing w:line="560" w:lineRule="exact"/>
        <w:rPr>
          <w:rFonts w:ascii="仿宋" w:eastAsia="仿宋" w:hAnsi="仿宋"/>
          <w:noProof/>
          <w:sz w:val="32"/>
          <w:szCs w:val="32"/>
        </w:rPr>
      </w:pPr>
      <w:r w:rsidRPr="004D4197">
        <w:rPr>
          <w:rFonts w:ascii="仿宋" w:eastAsia="仿宋" w:hAnsi="仿宋" w:hint="eastAsia"/>
          <w:noProof/>
          <w:sz w:val="32"/>
          <w:szCs w:val="32"/>
        </w:rPr>
        <w:t>随着对一些重点行业领域开展治理整顿，主动投案的人越来越多。</w:t>
      </w:r>
    </w:p>
    <w:p w:rsidR="004D4197" w:rsidRPr="004D4197" w:rsidRDefault="004D4197" w:rsidP="00297CD1">
      <w:pPr>
        <w:spacing w:line="560" w:lineRule="exact"/>
        <w:ind w:firstLineChars="200" w:firstLine="607"/>
        <w:rPr>
          <w:rFonts w:ascii="仿宋" w:eastAsia="仿宋" w:hAnsi="仿宋"/>
          <w:noProof/>
          <w:sz w:val="32"/>
          <w:szCs w:val="32"/>
        </w:rPr>
      </w:pPr>
      <w:r w:rsidRPr="004D4197">
        <w:rPr>
          <w:rFonts w:ascii="仿宋" w:eastAsia="仿宋" w:hAnsi="仿宋" w:hint="eastAsia"/>
          <w:noProof/>
          <w:sz w:val="32"/>
          <w:szCs w:val="32"/>
        </w:rPr>
        <w:t>比如医疗领域：</w:t>
      </w:r>
    </w:p>
    <w:p w:rsidR="004D4197" w:rsidRPr="004D4197" w:rsidRDefault="004D4197" w:rsidP="00297CD1">
      <w:pPr>
        <w:spacing w:line="560" w:lineRule="exact"/>
        <w:ind w:firstLineChars="200" w:firstLine="607"/>
        <w:rPr>
          <w:rFonts w:ascii="仿宋" w:eastAsia="仿宋" w:hAnsi="仿宋"/>
          <w:noProof/>
          <w:sz w:val="32"/>
          <w:szCs w:val="32"/>
        </w:rPr>
      </w:pPr>
      <w:r w:rsidRPr="004D4197">
        <w:rPr>
          <w:rFonts w:ascii="仿宋" w:eastAsia="仿宋" w:hAnsi="仿宋" w:hint="eastAsia"/>
          <w:noProof/>
          <w:sz w:val="32"/>
          <w:szCs w:val="32"/>
        </w:rPr>
        <w:t>5月31日，湖南省永州市纪委监委发布消息：江华瑶族自治县民族中医医院原院长蒋新平涉嫌严重违法，正接受江华瑶族自治县监委监察调查。</w:t>
      </w:r>
    </w:p>
    <w:p w:rsidR="004D4197" w:rsidRPr="004D4197" w:rsidRDefault="004D4197" w:rsidP="00297CD1">
      <w:pPr>
        <w:spacing w:line="560" w:lineRule="exact"/>
        <w:ind w:firstLineChars="200" w:firstLine="607"/>
        <w:rPr>
          <w:rFonts w:ascii="仿宋" w:eastAsia="仿宋" w:hAnsi="仿宋"/>
          <w:noProof/>
          <w:sz w:val="32"/>
          <w:szCs w:val="32"/>
        </w:rPr>
      </w:pPr>
      <w:r w:rsidRPr="004D4197">
        <w:rPr>
          <w:rFonts w:ascii="仿宋" w:eastAsia="仿宋" w:hAnsi="仿宋" w:hint="eastAsia"/>
          <w:noProof/>
          <w:sz w:val="32"/>
          <w:szCs w:val="32"/>
        </w:rPr>
        <w:t>随后，从6月份开始，该县纪委监委结合在留置案件查办中发现的医疗卫生行业风腐问题，牵头组织开展全县医疗卫生领域群众身边不正之风和腐败问题集中整治。</w:t>
      </w:r>
    </w:p>
    <w:p w:rsidR="004D4197" w:rsidRPr="004D4197" w:rsidRDefault="004D4197" w:rsidP="00297CD1">
      <w:pPr>
        <w:spacing w:line="560" w:lineRule="exact"/>
        <w:ind w:firstLineChars="200" w:firstLine="607"/>
        <w:rPr>
          <w:rFonts w:ascii="仿宋" w:eastAsia="仿宋" w:hAnsi="仿宋"/>
          <w:noProof/>
          <w:sz w:val="32"/>
          <w:szCs w:val="32"/>
        </w:rPr>
      </w:pPr>
      <w:r w:rsidRPr="004D4197">
        <w:rPr>
          <w:rFonts w:ascii="仿宋" w:eastAsia="仿宋" w:hAnsi="仿宋" w:hint="eastAsia"/>
          <w:noProof/>
          <w:sz w:val="32"/>
          <w:szCs w:val="32"/>
        </w:rPr>
        <w:t>从6月12日组织召开全县医疗卫生领域群众身边不正之风和腐败问题集中整治工作安排部署会开始，组织开展全覆盖分层分类谈心谈话活动217人次，目前有12名医务人员向纪委监委主动投案交代问题，退缴违纪违法所得……</w:t>
      </w:r>
    </w:p>
    <w:p w:rsidR="004D4197" w:rsidRPr="004D4197" w:rsidRDefault="004D4197" w:rsidP="00297CD1">
      <w:pPr>
        <w:spacing w:line="560" w:lineRule="exact"/>
        <w:ind w:firstLineChars="200" w:firstLine="607"/>
        <w:rPr>
          <w:rFonts w:ascii="仿宋" w:eastAsia="仿宋" w:hAnsi="仿宋"/>
          <w:noProof/>
          <w:sz w:val="32"/>
          <w:szCs w:val="32"/>
        </w:rPr>
      </w:pPr>
      <w:r w:rsidRPr="004D4197">
        <w:rPr>
          <w:rFonts w:ascii="仿宋" w:eastAsia="仿宋" w:hAnsi="仿宋" w:hint="eastAsia"/>
          <w:noProof/>
          <w:sz w:val="32"/>
          <w:szCs w:val="32"/>
        </w:rPr>
        <w:t>主动投案的背后，是该县精准把握政策策略，坚持“自查从宽、被查从严”原则，通过开展纪律教育，营造反腐高压态势的结果。</w:t>
      </w:r>
    </w:p>
    <w:p w:rsidR="004D4197" w:rsidRPr="004D4197" w:rsidRDefault="004D4197" w:rsidP="00297CD1">
      <w:pPr>
        <w:spacing w:line="560" w:lineRule="exact"/>
        <w:ind w:firstLineChars="200" w:firstLine="607"/>
        <w:rPr>
          <w:rFonts w:ascii="仿宋" w:eastAsia="仿宋" w:hAnsi="仿宋"/>
          <w:noProof/>
          <w:sz w:val="32"/>
          <w:szCs w:val="32"/>
        </w:rPr>
      </w:pPr>
      <w:r w:rsidRPr="004D4197">
        <w:rPr>
          <w:rFonts w:ascii="仿宋" w:eastAsia="仿宋" w:hAnsi="仿宋" w:hint="eastAsia"/>
          <w:noProof/>
          <w:sz w:val="32"/>
          <w:szCs w:val="32"/>
        </w:rPr>
        <w:t>又比如教育领域：</w:t>
      </w:r>
    </w:p>
    <w:p w:rsidR="004D4197" w:rsidRPr="004D4197" w:rsidRDefault="004D4197" w:rsidP="004D4197">
      <w:pPr>
        <w:spacing w:line="560" w:lineRule="exact"/>
        <w:rPr>
          <w:rFonts w:ascii="仿宋" w:eastAsia="仿宋" w:hAnsi="仿宋"/>
          <w:noProof/>
          <w:sz w:val="32"/>
          <w:szCs w:val="32"/>
        </w:rPr>
      </w:pPr>
      <w:r w:rsidRPr="004D4197">
        <w:rPr>
          <w:rFonts w:ascii="仿宋" w:eastAsia="仿宋" w:hAnsi="仿宋" w:hint="eastAsia"/>
          <w:noProof/>
          <w:sz w:val="32"/>
          <w:szCs w:val="32"/>
        </w:rPr>
        <w:lastRenderedPageBreak/>
        <w:t>5月2日，四川省泸县城东小学党支部书记、校长胡某经过一番思想挣扎后，带着违纪款主动走进了泸县纪委监委办案地点，主动说清自己的问题。他说：“前几天县教育体育局组织全县教职工开展党纪学习教育，县纪委监委派驻县教育体育局纪检监察组同志专门带大家一起学习了新修订的《中国共产党纪律处分条例》，并列举了很多身边人的典型案例，给我内心触动很大……”</w:t>
      </w:r>
    </w:p>
    <w:p w:rsidR="004D4197" w:rsidRPr="004D4197" w:rsidRDefault="004D4197" w:rsidP="001863DE">
      <w:pPr>
        <w:spacing w:line="560" w:lineRule="exact"/>
        <w:ind w:firstLineChars="200" w:firstLine="607"/>
        <w:rPr>
          <w:rFonts w:ascii="仿宋" w:eastAsia="仿宋" w:hAnsi="仿宋"/>
          <w:noProof/>
          <w:sz w:val="32"/>
          <w:szCs w:val="32"/>
        </w:rPr>
      </w:pPr>
      <w:r w:rsidRPr="004D4197">
        <w:rPr>
          <w:rFonts w:ascii="仿宋" w:eastAsia="仿宋" w:hAnsi="仿宋" w:hint="eastAsia"/>
          <w:noProof/>
          <w:sz w:val="32"/>
          <w:szCs w:val="32"/>
        </w:rPr>
        <w:t>胡某并非个例，自党纪学习教育开展以来，全县主动投案5人，主动交代问题3人。</w:t>
      </w:r>
    </w:p>
    <w:p w:rsidR="004D4197" w:rsidRPr="004D4197" w:rsidRDefault="004D4197" w:rsidP="001863DE">
      <w:pPr>
        <w:spacing w:line="560" w:lineRule="exact"/>
        <w:ind w:firstLineChars="200" w:firstLine="607"/>
        <w:rPr>
          <w:rFonts w:ascii="仿宋" w:eastAsia="仿宋" w:hAnsi="仿宋"/>
          <w:noProof/>
          <w:sz w:val="32"/>
          <w:szCs w:val="32"/>
        </w:rPr>
      </w:pPr>
      <w:r w:rsidRPr="004D4197">
        <w:rPr>
          <w:rFonts w:ascii="仿宋" w:eastAsia="仿宋" w:hAnsi="仿宋" w:hint="eastAsia"/>
          <w:noProof/>
          <w:sz w:val="32"/>
          <w:szCs w:val="32"/>
        </w:rPr>
        <w:t>为什么警示教育能让他们主动投案？</w:t>
      </w:r>
    </w:p>
    <w:p w:rsidR="004D4197" w:rsidRPr="004D4197" w:rsidRDefault="004D4197" w:rsidP="001863DE">
      <w:pPr>
        <w:spacing w:line="560" w:lineRule="exact"/>
        <w:ind w:firstLineChars="200" w:firstLine="607"/>
        <w:rPr>
          <w:rFonts w:ascii="仿宋" w:eastAsia="仿宋" w:hAnsi="仿宋"/>
          <w:noProof/>
          <w:sz w:val="32"/>
          <w:szCs w:val="32"/>
        </w:rPr>
      </w:pPr>
      <w:r w:rsidRPr="004D4197">
        <w:rPr>
          <w:rFonts w:ascii="仿宋" w:eastAsia="仿宋" w:hAnsi="仿宋" w:hint="eastAsia"/>
          <w:bCs/>
          <w:noProof/>
          <w:sz w:val="32"/>
          <w:szCs w:val="32"/>
        </w:rPr>
        <w:t>首先是震慑。</w:t>
      </w:r>
    </w:p>
    <w:p w:rsidR="004D4197" w:rsidRPr="004D4197" w:rsidRDefault="004D4197" w:rsidP="001863DE">
      <w:pPr>
        <w:spacing w:line="560" w:lineRule="exact"/>
        <w:ind w:firstLineChars="200" w:firstLine="607"/>
        <w:rPr>
          <w:rFonts w:ascii="仿宋" w:eastAsia="仿宋" w:hAnsi="仿宋"/>
          <w:noProof/>
          <w:sz w:val="32"/>
          <w:szCs w:val="32"/>
        </w:rPr>
      </w:pPr>
      <w:r w:rsidRPr="004D4197">
        <w:rPr>
          <w:rFonts w:ascii="仿宋" w:eastAsia="仿宋" w:hAnsi="仿宋" w:hint="eastAsia"/>
          <w:noProof/>
          <w:sz w:val="32"/>
          <w:szCs w:val="32"/>
        </w:rPr>
        <w:t>昔日一起共事的领导、并肩的同事，现在在大屏幕上忏悔、反省、痛哭，冲击力实在太大。</w:t>
      </w:r>
    </w:p>
    <w:p w:rsidR="004D4197" w:rsidRPr="004D4197" w:rsidRDefault="004D4197" w:rsidP="001863DE">
      <w:pPr>
        <w:spacing w:line="560" w:lineRule="exact"/>
        <w:ind w:firstLineChars="200" w:firstLine="607"/>
        <w:rPr>
          <w:rFonts w:ascii="仿宋" w:eastAsia="仿宋" w:hAnsi="仿宋"/>
          <w:noProof/>
          <w:sz w:val="32"/>
          <w:szCs w:val="32"/>
        </w:rPr>
      </w:pPr>
      <w:r w:rsidRPr="004D4197">
        <w:rPr>
          <w:rFonts w:ascii="仿宋" w:eastAsia="仿宋" w:hAnsi="仿宋" w:hint="eastAsia"/>
          <w:noProof/>
          <w:sz w:val="32"/>
          <w:szCs w:val="32"/>
        </w:rPr>
        <w:t>警示教育的每一个环节，都有纪检监察机关精心安排，分层分类，针对不同行业、领域、层级、年龄的党员干部，精准打到他们的“痛点”。有的投案后说，觉得那警示片主人公犯的事“和我自己犯的事好像啊”，看看警示片主人公的结局，再想想自己的结局，本来一直心存侥幸，现在只剩一身冷汗，主动投案的想法就在心头萦绕不去了。</w:t>
      </w:r>
    </w:p>
    <w:p w:rsidR="004D4197" w:rsidRPr="004D4197" w:rsidRDefault="004D4197" w:rsidP="001863DE">
      <w:pPr>
        <w:spacing w:line="560" w:lineRule="exact"/>
        <w:ind w:firstLineChars="200" w:firstLine="607"/>
        <w:rPr>
          <w:rFonts w:ascii="仿宋" w:eastAsia="仿宋" w:hAnsi="仿宋"/>
          <w:noProof/>
          <w:sz w:val="32"/>
          <w:szCs w:val="32"/>
        </w:rPr>
      </w:pPr>
      <w:r w:rsidRPr="004D4197">
        <w:rPr>
          <w:rFonts w:ascii="仿宋" w:eastAsia="仿宋" w:hAnsi="仿宋" w:hint="eastAsia"/>
          <w:bCs/>
          <w:noProof/>
          <w:sz w:val="32"/>
          <w:szCs w:val="32"/>
        </w:rPr>
        <w:t>然后是政策。</w:t>
      </w:r>
    </w:p>
    <w:p w:rsidR="004D4197" w:rsidRPr="004D4197" w:rsidRDefault="004D4197" w:rsidP="001863DE">
      <w:pPr>
        <w:spacing w:line="560" w:lineRule="exact"/>
        <w:ind w:firstLineChars="200" w:firstLine="607"/>
        <w:rPr>
          <w:rFonts w:ascii="仿宋" w:eastAsia="仿宋" w:hAnsi="仿宋"/>
          <w:noProof/>
          <w:sz w:val="32"/>
          <w:szCs w:val="32"/>
        </w:rPr>
      </w:pPr>
      <w:r w:rsidRPr="004D4197">
        <w:rPr>
          <w:rFonts w:ascii="仿宋" w:eastAsia="仿宋" w:hAnsi="仿宋" w:hint="eastAsia"/>
          <w:noProof/>
          <w:sz w:val="32"/>
          <w:szCs w:val="32"/>
        </w:rPr>
        <w:t>《中国共产党纪律处分条例》第17条规定，主动交代本人应当受到党纪处分的问题，可以从轻或者减轻处分。</w:t>
      </w:r>
    </w:p>
    <w:p w:rsidR="004D4197" w:rsidRPr="004D4197" w:rsidRDefault="004D4197" w:rsidP="001863DE">
      <w:pPr>
        <w:spacing w:line="560" w:lineRule="exact"/>
        <w:ind w:firstLineChars="200" w:firstLine="607"/>
        <w:rPr>
          <w:rFonts w:ascii="仿宋" w:eastAsia="仿宋" w:hAnsi="仿宋"/>
          <w:noProof/>
          <w:sz w:val="32"/>
          <w:szCs w:val="32"/>
        </w:rPr>
      </w:pPr>
      <w:r w:rsidRPr="004D4197">
        <w:rPr>
          <w:rFonts w:ascii="仿宋" w:eastAsia="仿宋" w:hAnsi="仿宋" w:hint="eastAsia"/>
          <w:noProof/>
          <w:sz w:val="32"/>
          <w:szCs w:val="32"/>
        </w:rPr>
        <w:t>《中华人民共和国监察法》第31条规定：涉嫌职务犯罪的被调查人主动认罪认罚，有下列情形之一的，监察机关经领导人</w:t>
      </w:r>
      <w:r w:rsidRPr="004D4197">
        <w:rPr>
          <w:rFonts w:ascii="仿宋" w:eastAsia="仿宋" w:hAnsi="仿宋" w:hint="eastAsia"/>
          <w:noProof/>
          <w:sz w:val="32"/>
          <w:szCs w:val="32"/>
        </w:rPr>
        <w:lastRenderedPageBreak/>
        <w:t>员集体研究，并报上一级监察机关批准，可以在移送人民检察院时提出从宽处罚的建议：（一）自动投案，真诚悔罪悔过的；……</w:t>
      </w:r>
    </w:p>
    <w:p w:rsidR="004D4197" w:rsidRPr="004D4197" w:rsidRDefault="004D4197" w:rsidP="001863DE">
      <w:pPr>
        <w:spacing w:line="560" w:lineRule="exact"/>
        <w:ind w:firstLineChars="200" w:firstLine="607"/>
        <w:rPr>
          <w:rFonts w:ascii="仿宋" w:eastAsia="仿宋" w:hAnsi="仿宋"/>
          <w:noProof/>
          <w:sz w:val="32"/>
          <w:szCs w:val="32"/>
        </w:rPr>
      </w:pPr>
      <w:r w:rsidRPr="004D4197">
        <w:rPr>
          <w:rFonts w:ascii="仿宋" w:eastAsia="仿宋" w:hAnsi="仿宋" w:hint="eastAsia"/>
          <w:noProof/>
          <w:sz w:val="32"/>
          <w:szCs w:val="32"/>
        </w:rPr>
        <w:t>既然逃避和抗拒终究徒劳，不如尽早寻求组织的帮助，早日获得心灵的安宁。</w:t>
      </w:r>
    </w:p>
    <w:p w:rsidR="004D4197" w:rsidRPr="004D4197" w:rsidRDefault="004D4197" w:rsidP="001863DE">
      <w:pPr>
        <w:spacing w:line="560" w:lineRule="exact"/>
        <w:ind w:firstLineChars="200" w:firstLine="607"/>
        <w:rPr>
          <w:rFonts w:ascii="仿宋" w:eastAsia="仿宋" w:hAnsi="仿宋"/>
          <w:noProof/>
          <w:sz w:val="32"/>
          <w:szCs w:val="32"/>
        </w:rPr>
      </w:pPr>
      <w:r w:rsidRPr="004D4197">
        <w:rPr>
          <w:rFonts w:ascii="仿宋" w:eastAsia="仿宋" w:hAnsi="仿宋" w:hint="eastAsia"/>
          <w:noProof/>
          <w:sz w:val="32"/>
          <w:szCs w:val="32"/>
        </w:rPr>
        <w:t>浙江省建德市纪委监委第四纪检监察室副主任代长亮认为，纪检监察机关坚持“惩前毖后，治病救人”的一贯方针，在严格依据纪法、事实的前提下，充分考虑态度这个变量，对主动投案者依规依纪依法从宽处理，落实“宽严相济”的政策，查清其违纪违法事实后，出具《从宽处罚建议书》或者在《起诉意见书》等相关文书中如实写明其自首等从轻减轻情节，最终司法机关根据具体自首情节依法给予从轻或减轻处理。这让越来越多问题干部最终选择依靠组织解决问题，主动投案、交代问题。</w:t>
      </w:r>
    </w:p>
    <w:p w:rsidR="004D4197" w:rsidRPr="004D4197" w:rsidRDefault="004D4197" w:rsidP="001863DE">
      <w:pPr>
        <w:spacing w:line="560" w:lineRule="exact"/>
        <w:ind w:firstLineChars="200" w:firstLine="607"/>
        <w:rPr>
          <w:rFonts w:ascii="仿宋" w:eastAsia="仿宋" w:hAnsi="仿宋"/>
          <w:noProof/>
          <w:sz w:val="32"/>
          <w:szCs w:val="32"/>
        </w:rPr>
      </w:pPr>
      <w:r w:rsidRPr="004D4197">
        <w:rPr>
          <w:rFonts w:ascii="仿宋" w:eastAsia="仿宋" w:hAnsi="仿宋" w:hint="eastAsia"/>
          <w:noProof/>
          <w:sz w:val="32"/>
          <w:szCs w:val="32"/>
        </w:rPr>
        <w:t>反向来看，</w:t>
      </w:r>
      <w:r w:rsidRPr="004D4197">
        <w:rPr>
          <w:rFonts w:ascii="仿宋" w:eastAsia="仿宋" w:hAnsi="仿宋" w:hint="eastAsia"/>
          <w:bCs/>
          <w:noProof/>
          <w:sz w:val="32"/>
          <w:szCs w:val="32"/>
        </w:rPr>
        <w:t>这也为纪检监察机关发现更多问题线索、深挖彻查系统性腐败问题提供了助力。</w:t>
      </w:r>
    </w:p>
    <w:p w:rsidR="004D4197" w:rsidRPr="004D4197" w:rsidRDefault="004D4197" w:rsidP="001863DE">
      <w:pPr>
        <w:spacing w:line="560" w:lineRule="exact"/>
        <w:ind w:firstLineChars="200" w:firstLine="607"/>
        <w:rPr>
          <w:rFonts w:ascii="仿宋" w:eastAsia="仿宋" w:hAnsi="仿宋"/>
          <w:noProof/>
          <w:sz w:val="32"/>
          <w:szCs w:val="32"/>
        </w:rPr>
      </w:pPr>
      <w:r w:rsidRPr="004D4197">
        <w:rPr>
          <w:rFonts w:ascii="仿宋" w:eastAsia="仿宋" w:hAnsi="仿宋" w:hint="eastAsia"/>
          <w:noProof/>
          <w:sz w:val="32"/>
          <w:szCs w:val="32"/>
        </w:rPr>
        <w:t>最近，成都市金牛区纪委监委利用整顿动员会促使违纪人员主动投案，“震慑加政策”，对土地管护领域专项整治起到良好整治效果。</w:t>
      </w:r>
    </w:p>
    <w:p w:rsidR="004D4197" w:rsidRPr="004D4197" w:rsidRDefault="004D4197" w:rsidP="001863DE">
      <w:pPr>
        <w:spacing w:line="560" w:lineRule="exact"/>
        <w:ind w:firstLineChars="200" w:firstLine="607"/>
        <w:rPr>
          <w:rFonts w:ascii="仿宋" w:eastAsia="仿宋" w:hAnsi="仿宋"/>
          <w:noProof/>
          <w:sz w:val="32"/>
          <w:szCs w:val="32"/>
        </w:rPr>
      </w:pPr>
      <w:r w:rsidRPr="004D4197">
        <w:rPr>
          <w:rFonts w:ascii="仿宋" w:eastAsia="仿宋" w:hAnsi="仿宋" w:hint="eastAsia"/>
          <w:noProof/>
          <w:sz w:val="32"/>
          <w:szCs w:val="32"/>
        </w:rPr>
        <w:t>“我不该把城管执法‘公权’当成违法牟利的‘工具’，既造成了环境污染问题，也让我走上了违法犯罪的道路……”成都市金牛区某街道城管队员严某某到区纪委监委主动投案，向组织说明违规收受好处费问题，退缴违法所得。而就在不久前，金牛区纪委监委查处了一起土地管护领域典型问题，经研究后决定在案发单位以整顿动员会的形式，通报留置的典型案例，并结合案例开展党纪学习教育，讲清问题危害、讲透纪法政策，用“身</w:t>
      </w:r>
      <w:r w:rsidRPr="004D4197">
        <w:rPr>
          <w:rFonts w:ascii="仿宋" w:eastAsia="仿宋" w:hAnsi="仿宋" w:hint="eastAsia"/>
          <w:noProof/>
          <w:sz w:val="32"/>
          <w:szCs w:val="32"/>
        </w:rPr>
        <w:lastRenderedPageBreak/>
        <w:t>边人身边事”让城管执法人员深受警醒。</w:t>
      </w:r>
    </w:p>
    <w:p w:rsidR="004D4197" w:rsidRPr="004D4197" w:rsidRDefault="004D4197" w:rsidP="001863DE">
      <w:pPr>
        <w:spacing w:line="560" w:lineRule="exact"/>
        <w:ind w:firstLineChars="200" w:firstLine="607"/>
        <w:rPr>
          <w:rFonts w:ascii="仿宋" w:eastAsia="仿宋" w:hAnsi="仿宋"/>
          <w:noProof/>
          <w:sz w:val="32"/>
          <w:szCs w:val="32"/>
        </w:rPr>
      </w:pPr>
      <w:r w:rsidRPr="004D4197">
        <w:rPr>
          <w:rFonts w:ascii="仿宋" w:eastAsia="仿宋" w:hAnsi="仿宋" w:hint="eastAsia"/>
          <w:noProof/>
          <w:sz w:val="32"/>
          <w:szCs w:val="32"/>
        </w:rPr>
        <w:t>在强大纪法震慑和政策感召下，截至目前，共有11人主动向组织说明情况，主动上缴违纪违法所得。该区纪委监委已对该11人立案审查调查，案件正在进一步办理中。系列案件的查办，充分发挥了“查处一案、警示一片、治理一域”的综合治本效果。</w:t>
      </w:r>
    </w:p>
    <w:p w:rsidR="004D4197" w:rsidRPr="004D4197" w:rsidRDefault="004D4197" w:rsidP="001863DE">
      <w:pPr>
        <w:spacing w:line="560" w:lineRule="exact"/>
        <w:ind w:firstLineChars="200" w:firstLine="607"/>
        <w:rPr>
          <w:rFonts w:ascii="仿宋" w:eastAsia="仿宋" w:hAnsi="仿宋"/>
          <w:noProof/>
          <w:sz w:val="32"/>
          <w:szCs w:val="32"/>
        </w:rPr>
      </w:pPr>
      <w:r w:rsidRPr="004D4197">
        <w:rPr>
          <w:rFonts w:ascii="仿宋" w:eastAsia="仿宋" w:hAnsi="仿宋" w:hint="eastAsia"/>
          <w:bCs/>
          <w:noProof/>
          <w:sz w:val="32"/>
          <w:szCs w:val="32"/>
        </w:rPr>
        <w:t>那么，党员干部主动投案之后呢？</w:t>
      </w:r>
    </w:p>
    <w:p w:rsidR="004D4197" w:rsidRPr="004D4197" w:rsidRDefault="004D4197" w:rsidP="001863DE">
      <w:pPr>
        <w:spacing w:line="560" w:lineRule="exact"/>
        <w:ind w:firstLineChars="200" w:firstLine="607"/>
        <w:rPr>
          <w:rFonts w:ascii="仿宋" w:eastAsia="仿宋" w:hAnsi="仿宋"/>
          <w:noProof/>
          <w:sz w:val="32"/>
          <w:szCs w:val="32"/>
        </w:rPr>
      </w:pPr>
      <w:r w:rsidRPr="004D4197">
        <w:rPr>
          <w:rFonts w:ascii="仿宋" w:eastAsia="仿宋" w:hAnsi="仿宋" w:hint="eastAsia"/>
          <w:noProof/>
          <w:sz w:val="32"/>
          <w:szCs w:val="32"/>
        </w:rPr>
        <w:t>“投案后组织没有放弃我，而是以最大的包容，教育我、挽救我。专案组同我一遍遍讲条例，用具体案例教育我，给我机会交代问题、改正自我，实现自我救赎。”童盛广回忆。</w:t>
      </w:r>
    </w:p>
    <w:p w:rsidR="004D4197" w:rsidRPr="004D4197" w:rsidRDefault="004D4197" w:rsidP="001863DE">
      <w:pPr>
        <w:spacing w:line="560" w:lineRule="exact"/>
        <w:ind w:firstLineChars="200" w:firstLine="607"/>
        <w:rPr>
          <w:rFonts w:ascii="仿宋" w:eastAsia="仿宋" w:hAnsi="仿宋"/>
          <w:noProof/>
          <w:sz w:val="32"/>
          <w:szCs w:val="32"/>
        </w:rPr>
      </w:pPr>
      <w:r w:rsidRPr="004D4197">
        <w:rPr>
          <w:rFonts w:ascii="仿宋" w:eastAsia="仿宋" w:hAnsi="仿宋" w:hint="eastAsia"/>
          <w:noProof/>
          <w:sz w:val="32"/>
          <w:szCs w:val="32"/>
        </w:rPr>
        <w:t>资溪县纪委监委坚决贯彻落实《纪检监察机关准确运用“四种形态”实施办法》，在案件查办过程中，综合考量童盛广违纪违法行为的性质、情节、危害、后果，携款主动投案的情节，给予其宽大处理。2024年7月，给予童盛广开除党籍、政务撤职处分。</w:t>
      </w:r>
    </w:p>
    <w:p w:rsidR="004D4197" w:rsidRPr="004D4197" w:rsidRDefault="004D4197" w:rsidP="001863DE">
      <w:pPr>
        <w:spacing w:line="560" w:lineRule="exact"/>
        <w:ind w:firstLineChars="200" w:firstLine="607"/>
        <w:rPr>
          <w:rFonts w:ascii="仿宋" w:eastAsia="仿宋" w:hAnsi="仿宋"/>
          <w:noProof/>
          <w:sz w:val="32"/>
          <w:szCs w:val="32"/>
        </w:rPr>
      </w:pPr>
      <w:r w:rsidRPr="004D4197">
        <w:rPr>
          <w:rFonts w:ascii="仿宋" w:eastAsia="仿宋" w:hAnsi="仿宋" w:hint="eastAsia"/>
          <w:noProof/>
          <w:sz w:val="32"/>
          <w:szCs w:val="32"/>
        </w:rPr>
        <w:t>童盛广重返工作岗位后，资溪县纪委监委及时跟踪了解童盛广工作表现和思想状态，真正做到教育人、帮助人、挽救人。</w:t>
      </w:r>
    </w:p>
    <w:p w:rsidR="004D4197" w:rsidRPr="004D4197" w:rsidRDefault="004D4197" w:rsidP="001863DE">
      <w:pPr>
        <w:spacing w:line="560" w:lineRule="exact"/>
        <w:ind w:firstLineChars="200" w:firstLine="607"/>
        <w:rPr>
          <w:rFonts w:ascii="仿宋" w:eastAsia="仿宋" w:hAnsi="仿宋"/>
          <w:noProof/>
          <w:sz w:val="32"/>
          <w:szCs w:val="32"/>
        </w:rPr>
      </w:pPr>
      <w:r w:rsidRPr="004D4197">
        <w:rPr>
          <w:rFonts w:ascii="仿宋" w:eastAsia="仿宋" w:hAnsi="仿宋" w:hint="eastAsia"/>
          <w:noProof/>
          <w:sz w:val="32"/>
          <w:szCs w:val="32"/>
        </w:rPr>
        <w:t>而在湖南省永州市蓝山县，纪委监委建立健全“问题干部”主动投案的快速处置机制，综合研判其供述事实、问题性质、认识态度后，及时分类妥善处理。对真心悔过的，该县纪委监委精准把握“三个区分开来”，准确运用“四种形态”，依纪依规从宽处理，既维护纪律的刚性，又最大限度地保护了干部干事创业热情。截至目前，蓝山县已有10名干部主动投案，其中单位“一把手”2人。</w:t>
      </w:r>
    </w:p>
    <w:p w:rsidR="004D4197" w:rsidRDefault="004D4197">
      <w:pPr>
        <w:widowControl/>
        <w:jc w:val="left"/>
        <w:rPr>
          <w:rFonts w:ascii="仿宋" w:eastAsia="仿宋" w:hAnsi="仿宋"/>
          <w:b/>
          <w:noProof/>
          <w:sz w:val="32"/>
          <w:szCs w:val="32"/>
        </w:rPr>
      </w:pPr>
      <w:r>
        <w:rPr>
          <w:rFonts w:ascii="仿宋" w:eastAsia="仿宋" w:hAnsi="仿宋"/>
          <w:b/>
          <w:noProof/>
          <w:sz w:val="32"/>
          <w:szCs w:val="32"/>
        </w:rPr>
        <w:br w:type="page"/>
      </w:r>
    </w:p>
    <w:p w:rsidR="00D804A0" w:rsidRDefault="00D804A0" w:rsidP="00D804A0">
      <w:pPr>
        <w:ind w:right="301"/>
        <w:jc w:val="left"/>
        <w:rPr>
          <w:rFonts w:ascii="仿宋" w:eastAsia="仿宋" w:hAnsi="仿宋"/>
          <w:b/>
          <w:color w:val="FF0000"/>
          <w:sz w:val="36"/>
          <w:szCs w:val="36"/>
        </w:rPr>
      </w:pPr>
      <w:r w:rsidRPr="00C7080F">
        <w:rPr>
          <w:rFonts w:ascii="仿宋" w:eastAsia="仿宋" w:hAnsi="仿宋" w:hint="eastAsia"/>
          <w:b/>
          <w:color w:val="FF0000"/>
          <w:sz w:val="36"/>
          <w:szCs w:val="36"/>
        </w:rPr>
        <w:lastRenderedPageBreak/>
        <w:t>廉政视频</w:t>
      </w:r>
    </w:p>
    <w:p w:rsidR="00610D5F" w:rsidRPr="00C7080F" w:rsidRDefault="00610D5F" w:rsidP="00D804A0">
      <w:pPr>
        <w:ind w:right="301"/>
        <w:jc w:val="left"/>
        <w:rPr>
          <w:rFonts w:ascii="仿宋" w:eastAsia="仿宋" w:hAnsi="仿宋"/>
          <w:b/>
          <w:color w:val="FF0000"/>
          <w:sz w:val="36"/>
          <w:szCs w:val="36"/>
        </w:rPr>
      </w:pPr>
    </w:p>
    <w:p w:rsidR="00263D50" w:rsidRPr="00263D50" w:rsidRDefault="00263D50" w:rsidP="00263D50">
      <w:pPr>
        <w:ind w:right="301"/>
        <w:jc w:val="left"/>
        <w:rPr>
          <w:rFonts w:ascii="华文中宋" w:eastAsia="华文中宋" w:hAnsi="华文中宋" w:hint="eastAsia"/>
          <w:sz w:val="32"/>
          <w:szCs w:val="32"/>
        </w:rPr>
      </w:pPr>
      <w:r>
        <w:rPr>
          <w:rFonts w:ascii="华文中宋" w:eastAsia="华文中宋" w:hAnsi="华文中宋"/>
          <w:sz w:val="32"/>
          <w:szCs w:val="32"/>
        </w:rPr>
        <w:t>1</w:t>
      </w:r>
      <w:r w:rsidRPr="00263D50">
        <w:rPr>
          <w:rFonts w:ascii="华文中宋" w:eastAsia="华文中宋" w:hAnsi="华文中宋" w:hint="eastAsia"/>
          <w:sz w:val="32"/>
          <w:szCs w:val="32"/>
        </w:rPr>
        <w:t>、专访丨如何始终保持干事创业精神状态</w:t>
      </w:r>
    </w:p>
    <w:p w:rsidR="00263D50" w:rsidRDefault="00263D50" w:rsidP="00263D50">
      <w:pPr>
        <w:ind w:right="301"/>
        <w:jc w:val="left"/>
        <w:rPr>
          <w:rFonts w:ascii="华文中宋" w:eastAsia="华文中宋" w:hAnsi="华文中宋"/>
          <w:sz w:val="32"/>
          <w:szCs w:val="32"/>
        </w:rPr>
      </w:pPr>
      <w:hyperlink r:id="rId9" w:history="1">
        <w:r w:rsidRPr="00EF3B0A">
          <w:rPr>
            <w:rStyle w:val="a9"/>
            <w:rFonts w:ascii="华文中宋" w:eastAsia="华文中宋" w:hAnsi="华文中宋"/>
            <w:sz w:val="32"/>
            <w:szCs w:val="32"/>
          </w:rPr>
          <w:t>https://v.ccdi.gov.cn/2023/10/20/VIDEz6VnQy2DKuZsQMgMuwmh231020.shtml</w:t>
        </w:r>
      </w:hyperlink>
    </w:p>
    <w:p w:rsidR="00263D50" w:rsidRDefault="00263D50" w:rsidP="00263D50">
      <w:pPr>
        <w:ind w:right="301"/>
        <w:jc w:val="left"/>
        <w:rPr>
          <w:rFonts w:ascii="华文中宋" w:eastAsia="华文中宋" w:hAnsi="华文中宋"/>
          <w:sz w:val="32"/>
          <w:szCs w:val="32"/>
        </w:rPr>
      </w:pPr>
    </w:p>
    <w:p w:rsidR="00FE1A3A" w:rsidRDefault="00263D50" w:rsidP="00EB468E">
      <w:pPr>
        <w:ind w:right="301"/>
        <w:jc w:val="left"/>
        <w:rPr>
          <w:rFonts w:ascii="华文中宋" w:eastAsia="华文中宋" w:hAnsi="华文中宋" w:hint="eastAsia"/>
          <w:sz w:val="32"/>
          <w:szCs w:val="32"/>
        </w:rPr>
      </w:pPr>
      <w:r>
        <w:rPr>
          <w:rFonts w:ascii="华文中宋" w:eastAsia="华文中宋" w:hAnsi="华文中宋"/>
          <w:sz w:val="32"/>
          <w:szCs w:val="32"/>
        </w:rPr>
        <w:t>2</w:t>
      </w:r>
      <w:r w:rsidR="00B40D31" w:rsidRPr="00B40D31">
        <w:rPr>
          <w:rFonts w:ascii="华文中宋" w:eastAsia="华文中宋" w:hAnsi="华文中宋" w:hint="eastAsia"/>
          <w:sz w:val="32"/>
          <w:szCs w:val="32"/>
        </w:rPr>
        <w:t>、</w:t>
      </w:r>
      <w:r w:rsidR="00FE1A3A" w:rsidRPr="00FE1A3A">
        <w:rPr>
          <w:rFonts w:ascii="华文中宋" w:eastAsia="华文中宋" w:hAnsi="华文中宋" w:hint="eastAsia"/>
          <w:sz w:val="32"/>
          <w:szCs w:val="32"/>
        </w:rPr>
        <w:t>微视频——坚守初心 与廉同行</w:t>
      </w:r>
    </w:p>
    <w:p w:rsidR="00FE1A3A" w:rsidRDefault="00FE1A3A" w:rsidP="00A0024A">
      <w:pPr>
        <w:ind w:right="301"/>
        <w:jc w:val="left"/>
        <w:rPr>
          <w:rFonts w:ascii="华文中宋" w:eastAsia="华文中宋" w:hAnsi="华文中宋"/>
          <w:sz w:val="32"/>
          <w:szCs w:val="32"/>
        </w:rPr>
      </w:pPr>
      <w:hyperlink r:id="rId10" w:history="1">
        <w:r w:rsidRPr="00EF3B0A">
          <w:rPr>
            <w:rStyle w:val="a9"/>
            <w:rFonts w:ascii="华文中宋" w:eastAsia="华文中宋" w:hAnsi="华文中宋"/>
            <w:sz w:val="32"/>
            <w:szCs w:val="32"/>
          </w:rPr>
          <w:t>https://haokan.baidu.com/v?pd=wisenatural&amp;vid=3488732828739212647</w:t>
        </w:r>
      </w:hyperlink>
    </w:p>
    <w:p w:rsidR="00FE1A3A" w:rsidRDefault="00FE1A3A" w:rsidP="00A0024A">
      <w:pPr>
        <w:ind w:right="301"/>
        <w:jc w:val="left"/>
        <w:rPr>
          <w:rFonts w:ascii="华文中宋" w:eastAsia="华文中宋" w:hAnsi="华文中宋"/>
          <w:sz w:val="32"/>
          <w:szCs w:val="32"/>
        </w:rPr>
      </w:pPr>
    </w:p>
    <w:p w:rsidR="00FE1A3A" w:rsidRPr="00FE1A3A" w:rsidRDefault="00FE1A3A" w:rsidP="00A0024A">
      <w:pPr>
        <w:ind w:right="301"/>
        <w:jc w:val="left"/>
        <w:rPr>
          <w:rFonts w:ascii="华文中宋" w:eastAsia="华文中宋" w:hAnsi="华文中宋" w:hint="eastAsia"/>
          <w:sz w:val="32"/>
          <w:szCs w:val="32"/>
        </w:rPr>
      </w:pPr>
    </w:p>
    <w:sectPr w:rsidR="00FE1A3A" w:rsidRPr="00FE1A3A" w:rsidSect="004E1A44">
      <w:footerReference w:type="default" r:id="rId11"/>
      <w:pgSz w:w="11906" w:h="16838" w:code="9"/>
      <w:pgMar w:top="1440" w:right="1797" w:bottom="1440" w:left="1797" w:header="851" w:footer="992" w:gutter="0"/>
      <w:cols w:space="425"/>
      <w:docGrid w:type="linesAndChars" w:linePitch="290" w:charSpace="-3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7DF" w:rsidRDefault="000547DF" w:rsidP="00B2731B">
      <w:r>
        <w:separator/>
      </w:r>
    </w:p>
  </w:endnote>
  <w:endnote w:type="continuationSeparator" w:id="0">
    <w:p w:rsidR="000547DF" w:rsidRDefault="000547DF" w:rsidP="00B2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隶书">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7632956"/>
      <w:docPartObj>
        <w:docPartGallery w:val="Page Numbers (Bottom of Page)"/>
        <w:docPartUnique/>
      </w:docPartObj>
    </w:sdtPr>
    <w:sdtEndPr/>
    <w:sdtContent>
      <w:p w:rsidR="00F867CB" w:rsidRDefault="00F867CB">
        <w:pPr>
          <w:pStyle w:val="a4"/>
          <w:jc w:val="center"/>
        </w:pPr>
        <w:r>
          <w:fldChar w:fldCharType="begin"/>
        </w:r>
        <w:r>
          <w:instrText>PAGE   \* MERGEFORMAT</w:instrText>
        </w:r>
        <w:r>
          <w:fldChar w:fldCharType="separate"/>
        </w:r>
        <w:r w:rsidR="00263D50" w:rsidRPr="00263D50">
          <w:rPr>
            <w:noProof/>
            <w:lang w:val="zh-CN"/>
          </w:rPr>
          <w:t>18</w:t>
        </w:r>
        <w:r>
          <w:fldChar w:fldCharType="end"/>
        </w:r>
      </w:p>
    </w:sdtContent>
  </w:sdt>
  <w:p w:rsidR="00F867CB" w:rsidRDefault="00F867C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7DF" w:rsidRDefault="000547DF" w:rsidP="00B2731B">
      <w:r>
        <w:separator/>
      </w:r>
    </w:p>
  </w:footnote>
  <w:footnote w:type="continuationSeparator" w:id="0">
    <w:p w:rsidR="000547DF" w:rsidRDefault="000547DF" w:rsidP="00B273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F71D9"/>
    <w:multiLevelType w:val="hybridMultilevel"/>
    <w:tmpl w:val="A852FBC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39039AF"/>
    <w:multiLevelType w:val="hybridMultilevel"/>
    <w:tmpl w:val="60808D68"/>
    <w:lvl w:ilvl="0" w:tplc="FFDA1402">
      <w:start w:val="1"/>
      <w:numFmt w:val="bullet"/>
      <w:lvlText w:val=""/>
      <w:lvlJc w:val="left"/>
      <w:pPr>
        <w:ind w:left="420" w:hanging="420"/>
      </w:pPr>
      <w:rPr>
        <w:rFonts w:ascii="Wingdings" w:hAnsi="Wingdings" w:hint="default"/>
        <w:outline/>
        <w:color w:val="000000"/>
        <w14:textOutline w14:w="9525" w14:cap="flat" w14:cmpd="sng" w14:algn="ctr">
          <w14:solidFill>
            <w14:srgbClr w14:val="000000"/>
          </w14:solidFill>
          <w14:prstDash w14:val="solid"/>
          <w14:round/>
        </w14:textOutline>
        <w14:textFill>
          <w14:noFill/>
        </w14:textFill>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4F479CB"/>
    <w:multiLevelType w:val="multilevel"/>
    <w:tmpl w:val="631E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1433FE"/>
    <w:multiLevelType w:val="hybridMultilevel"/>
    <w:tmpl w:val="EFA4FBD6"/>
    <w:lvl w:ilvl="0" w:tplc="FFDA1402">
      <w:start w:val="1"/>
      <w:numFmt w:val="bullet"/>
      <w:lvlText w:val=""/>
      <w:lvlJc w:val="left"/>
      <w:pPr>
        <w:ind w:left="420" w:hanging="420"/>
      </w:pPr>
      <w:rPr>
        <w:rFonts w:ascii="Wingdings" w:hAnsi="Wingdings" w:hint="default"/>
        <w:outline/>
        <w:color w:val="000000"/>
        <w14:textOutline w14:w="9525" w14:cap="flat" w14:cmpd="sng" w14:algn="ctr">
          <w14:solidFill>
            <w14:srgbClr w14:val="000000"/>
          </w14:solidFill>
          <w14:prstDash w14:val="solid"/>
          <w14:round/>
        </w14:textOutline>
        <w14:textFill>
          <w14:noFill/>
        </w14:textFill>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9B5"/>
    <w:rsid w:val="00003CCF"/>
    <w:rsid w:val="000063D0"/>
    <w:rsid w:val="00010B19"/>
    <w:rsid w:val="0001526A"/>
    <w:rsid w:val="00020E5F"/>
    <w:rsid w:val="000214D2"/>
    <w:rsid w:val="00023269"/>
    <w:rsid w:val="000256F4"/>
    <w:rsid w:val="00026E84"/>
    <w:rsid w:val="000408D0"/>
    <w:rsid w:val="0004274D"/>
    <w:rsid w:val="00042A9D"/>
    <w:rsid w:val="00044ACE"/>
    <w:rsid w:val="000477CB"/>
    <w:rsid w:val="00050EB6"/>
    <w:rsid w:val="00052FE3"/>
    <w:rsid w:val="000532A9"/>
    <w:rsid w:val="00053616"/>
    <w:rsid w:val="000547DF"/>
    <w:rsid w:val="000555EA"/>
    <w:rsid w:val="000624E5"/>
    <w:rsid w:val="0006275F"/>
    <w:rsid w:val="00062E54"/>
    <w:rsid w:val="00064862"/>
    <w:rsid w:val="000731D2"/>
    <w:rsid w:val="000849E5"/>
    <w:rsid w:val="0008769A"/>
    <w:rsid w:val="000938DE"/>
    <w:rsid w:val="00095343"/>
    <w:rsid w:val="000959CD"/>
    <w:rsid w:val="00095F04"/>
    <w:rsid w:val="000A1AA1"/>
    <w:rsid w:val="000B1103"/>
    <w:rsid w:val="000C60A3"/>
    <w:rsid w:val="000D65B7"/>
    <w:rsid w:val="000F6D65"/>
    <w:rsid w:val="0010386F"/>
    <w:rsid w:val="00105A2F"/>
    <w:rsid w:val="0010616C"/>
    <w:rsid w:val="00122043"/>
    <w:rsid w:val="00122BC0"/>
    <w:rsid w:val="0012765B"/>
    <w:rsid w:val="00133CC5"/>
    <w:rsid w:val="00141D1F"/>
    <w:rsid w:val="00144CDE"/>
    <w:rsid w:val="0014687C"/>
    <w:rsid w:val="00154E38"/>
    <w:rsid w:val="00172C02"/>
    <w:rsid w:val="0017316F"/>
    <w:rsid w:val="001863DE"/>
    <w:rsid w:val="001869F0"/>
    <w:rsid w:val="001901C1"/>
    <w:rsid w:val="00196DA8"/>
    <w:rsid w:val="001A2A54"/>
    <w:rsid w:val="001B7AA0"/>
    <w:rsid w:val="001E341F"/>
    <w:rsid w:val="001E60CB"/>
    <w:rsid w:val="001F33EB"/>
    <w:rsid w:val="001F3A9C"/>
    <w:rsid w:val="00202D2C"/>
    <w:rsid w:val="002044E8"/>
    <w:rsid w:val="0020486B"/>
    <w:rsid w:val="00211394"/>
    <w:rsid w:val="00211D6A"/>
    <w:rsid w:val="00211FDA"/>
    <w:rsid w:val="002135C0"/>
    <w:rsid w:val="002148A1"/>
    <w:rsid w:val="002221FA"/>
    <w:rsid w:val="002250C6"/>
    <w:rsid w:val="002263C9"/>
    <w:rsid w:val="002402F4"/>
    <w:rsid w:val="002455DA"/>
    <w:rsid w:val="002601C1"/>
    <w:rsid w:val="00263D50"/>
    <w:rsid w:val="00267C39"/>
    <w:rsid w:val="00271CD0"/>
    <w:rsid w:val="00272872"/>
    <w:rsid w:val="00277AC7"/>
    <w:rsid w:val="00277D21"/>
    <w:rsid w:val="00282C81"/>
    <w:rsid w:val="0028556D"/>
    <w:rsid w:val="00291428"/>
    <w:rsid w:val="0029182D"/>
    <w:rsid w:val="00297CD1"/>
    <w:rsid w:val="002A4162"/>
    <w:rsid w:val="002B62BB"/>
    <w:rsid w:val="002B729C"/>
    <w:rsid w:val="002D0A68"/>
    <w:rsid w:val="002E1D1F"/>
    <w:rsid w:val="002E40A1"/>
    <w:rsid w:val="002E75E5"/>
    <w:rsid w:val="002F295C"/>
    <w:rsid w:val="002F30D7"/>
    <w:rsid w:val="002F3DAF"/>
    <w:rsid w:val="002F4673"/>
    <w:rsid w:val="002F51B9"/>
    <w:rsid w:val="00300DFF"/>
    <w:rsid w:val="00302A42"/>
    <w:rsid w:val="00306BAB"/>
    <w:rsid w:val="00307B25"/>
    <w:rsid w:val="00312012"/>
    <w:rsid w:val="003203BB"/>
    <w:rsid w:val="00332531"/>
    <w:rsid w:val="00337348"/>
    <w:rsid w:val="00341D9D"/>
    <w:rsid w:val="00342FD3"/>
    <w:rsid w:val="00346158"/>
    <w:rsid w:val="003574EF"/>
    <w:rsid w:val="00357A3A"/>
    <w:rsid w:val="00357FE0"/>
    <w:rsid w:val="00363B80"/>
    <w:rsid w:val="00372816"/>
    <w:rsid w:val="00382BDA"/>
    <w:rsid w:val="003A2343"/>
    <w:rsid w:val="003B0D6C"/>
    <w:rsid w:val="003C72FB"/>
    <w:rsid w:val="003C7A41"/>
    <w:rsid w:val="003D6E6F"/>
    <w:rsid w:val="003D74F0"/>
    <w:rsid w:val="003E5070"/>
    <w:rsid w:val="003E57BF"/>
    <w:rsid w:val="003E7025"/>
    <w:rsid w:val="003E70BF"/>
    <w:rsid w:val="003F6C01"/>
    <w:rsid w:val="003F790E"/>
    <w:rsid w:val="00405E2A"/>
    <w:rsid w:val="004061DC"/>
    <w:rsid w:val="00412EC4"/>
    <w:rsid w:val="00420156"/>
    <w:rsid w:val="00437340"/>
    <w:rsid w:val="00441EB0"/>
    <w:rsid w:val="004463F2"/>
    <w:rsid w:val="0045553B"/>
    <w:rsid w:val="004563AE"/>
    <w:rsid w:val="004622F9"/>
    <w:rsid w:val="004647D3"/>
    <w:rsid w:val="00470A0D"/>
    <w:rsid w:val="00470A1C"/>
    <w:rsid w:val="00475EB2"/>
    <w:rsid w:val="004770AD"/>
    <w:rsid w:val="00491A1B"/>
    <w:rsid w:val="004B0CC4"/>
    <w:rsid w:val="004B1B01"/>
    <w:rsid w:val="004B344A"/>
    <w:rsid w:val="004C2533"/>
    <w:rsid w:val="004C7A04"/>
    <w:rsid w:val="004D1A92"/>
    <w:rsid w:val="004D4197"/>
    <w:rsid w:val="004E106C"/>
    <w:rsid w:val="004E2C85"/>
    <w:rsid w:val="004E3F02"/>
    <w:rsid w:val="004F1247"/>
    <w:rsid w:val="004F25E1"/>
    <w:rsid w:val="0050201A"/>
    <w:rsid w:val="00511EA8"/>
    <w:rsid w:val="00514CBD"/>
    <w:rsid w:val="005339B5"/>
    <w:rsid w:val="00534880"/>
    <w:rsid w:val="00546AF5"/>
    <w:rsid w:val="00554AC1"/>
    <w:rsid w:val="005757CB"/>
    <w:rsid w:val="0058518F"/>
    <w:rsid w:val="00590EF1"/>
    <w:rsid w:val="00592929"/>
    <w:rsid w:val="005A0081"/>
    <w:rsid w:val="005A1996"/>
    <w:rsid w:val="005A2D69"/>
    <w:rsid w:val="005B143A"/>
    <w:rsid w:val="005C283A"/>
    <w:rsid w:val="005C3C9A"/>
    <w:rsid w:val="005D00D3"/>
    <w:rsid w:val="005D1646"/>
    <w:rsid w:val="005D2228"/>
    <w:rsid w:val="005D2FEF"/>
    <w:rsid w:val="005D668A"/>
    <w:rsid w:val="005F1ED5"/>
    <w:rsid w:val="0060248E"/>
    <w:rsid w:val="006026B4"/>
    <w:rsid w:val="00610543"/>
    <w:rsid w:val="00610D5F"/>
    <w:rsid w:val="0061297A"/>
    <w:rsid w:val="00620428"/>
    <w:rsid w:val="0062138A"/>
    <w:rsid w:val="00630786"/>
    <w:rsid w:val="006311A3"/>
    <w:rsid w:val="006332A2"/>
    <w:rsid w:val="00642B73"/>
    <w:rsid w:val="006478EB"/>
    <w:rsid w:val="006534E3"/>
    <w:rsid w:val="00656206"/>
    <w:rsid w:val="006565BF"/>
    <w:rsid w:val="006655E4"/>
    <w:rsid w:val="0066780A"/>
    <w:rsid w:val="00667EB1"/>
    <w:rsid w:val="00672AAE"/>
    <w:rsid w:val="00672F62"/>
    <w:rsid w:val="00690583"/>
    <w:rsid w:val="006907AD"/>
    <w:rsid w:val="00692318"/>
    <w:rsid w:val="00694195"/>
    <w:rsid w:val="00697269"/>
    <w:rsid w:val="006B50D7"/>
    <w:rsid w:val="006C273B"/>
    <w:rsid w:val="006C33BF"/>
    <w:rsid w:val="006C5D23"/>
    <w:rsid w:val="006D14FF"/>
    <w:rsid w:val="006D4D96"/>
    <w:rsid w:val="006E389B"/>
    <w:rsid w:val="006F3F55"/>
    <w:rsid w:val="006F4CB2"/>
    <w:rsid w:val="006F6474"/>
    <w:rsid w:val="00703314"/>
    <w:rsid w:val="00720D98"/>
    <w:rsid w:val="007210CD"/>
    <w:rsid w:val="00723E85"/>
    <w:rsid w:val="00727174"/>
    <w:rsid w:val="007301D7"/>
    <w:rsid w:val="007400A1"/>
    <w:rsid w:val="007414E5"/>
    <w:rsid w:val="00742B98"/>
    <w:rsid w:val="007474A2"/>
    <w:rsid w:val="00747FFC"/>
    <w:rsid w:val="00753CD3"/>
    <w:rsid w:val="0075721A"/>
    <w:rsid w:val="00757920"/>
    <w:rsid w:val="00770E27"/>
    <w:rsid w:val="00772E05"/>
    <w:rsid w:val="007768A5"/>
    <w:rsid w:val="007802C9"/>
    <w:rsid w:val="007805EA"/>
    <w:rsid w:val="0078183C"/>
    <w:rsid w:val="00785849"/>
    <w:rsid w:val="007966EA"/>
    <w:rsid w:val="00796E82"/>
    <w:rsid w:val="007A0EF1"/>
    <w:rsid w:val="007B0EB2"/>
    <w:rsid w:val="007B27C9"/>
    <w:rsid w:val="007C072A"/>
    <w:rsid w:val="007C36A0"/>
    <w:rsid w:val="007C4B90"/>
    <w:rsid w:val="007C4D7E"/>
    <w:rsid w:val="007C4FAF"/>
    <w:rsid w:val="007D1AC7"/>
    <w:rsid w:val="007D22B0"/>
    <w:rsid w:val="007D22D7"/>
    <w:rsid w:val="007E0706"/>
    <w:rsid w:val="007E0F6D"/>
    <w:rsid w:val="007E1072"/>
    <w:rsid w:val="007E24C8"/>
    <w:rsid w:val="007E6A7B"/>
    <w:rsid w:val="007E6C01"/>
    <w:rsid w:val="007F119B"/>
    <w:rsid w:val="007F381B"/>
    <w:rsid w:val="007F607B"/>
    <w:rsid w:val="00801501"/>
    <w:rsid w:val="00803C38"/>
    <w:rsid w:val="008100C9"/>
    <w:rsid w:val="008257A3"/>
    <w:rsid w:val="0083033A"/>
    <w:rsid w:val="008375C9"/>
    <w:rsid w:val="00840425"/>
    <w:rsid w:val="00844192"/>
    <w:rsid w:val="00845FF2"/>
    <w:rsid w:val="008464D1"/>
    <w:rsid w:val="008469A4"/>
    <w:rsid w:val="008507CD"/>
    <w:rsid w:val="0085755D"/>
    <w:rsid w:val="00861127"/>
    <w:rsid w:val="008768D8"/>
    <w:rsid w:val="0089362D"/>
    <w:rsid w:val="00893D37"/>
    <w:rsid w:val="00893EF8"/>
    <w:rsid w:val="0089491A"/>
    <w:rsid w:val="00895863"/>
    <w:rsid w:val="008A02C8"/>
    <w:rsid w:val="008A078D"/>
    <w:rsid w:val="008A477A"/>
    <w:rsid w:val="008B74CA"/>
    <w:rsid w:val="008C175B"/>
    <w:rsid w:val="008D0E80"/>
    <w:rsid w:val="008D189E"/>
    <w:rsid w:val="008D2ABF"/>
    <w:rsid w:val="008D3959"/>
    <w:rsid w:val="008D6190"/>
    <w:rsid w:val="008E1209"/>
    <w:rsid w:val="008E398D"/>
    <w:rsid w:val="008E4EFF"/>
    <w:rsid w:val="008E5AB1"/>
    <w:rsid w:val="008F63D3"/>
    <w:rsid w:val="00917E96"/>
    <w:rsid w:val="009237EA"/>
    <w:rsid w:val="009251F0"/>
    <w:rsid w:val="00926FDC"/>
    <w:rsid w:val="009316C2"/>
    <w:rsid w:val="009316F1"/>
    <w:rsid w:val="00944B8D"/>
    <w:rsid w:val="00945418"/>
    <w:rsid w:val="00945885"/>
    <w:rsid w:val="00962BBA"/>
    <w:rsid w:val="00963B6E"/>
    <w:rsid w:val="009676D0"/>
    <w:rsid w:val="0096781E"/>
    <w:rsid w:val="009704C1"/>
    <w:rsid w:val="009930AD"/>
    <w:rsid w:val="00995EF2"/>
    <w:rsid w:val="009960CD"/>
    <w:rsid w:val="009A2234"/>
    <w:rsid w:val="009A574E"/>
    <w:rsid w:val="009A5D71"/>
    <w:rsid w:val="009A69FC"/>
    <w:rsid w:val="009B22AD"/>
    <w:rsid w:val="009C1F5C"/>
    <w:rsid w:val="009D2249"/>
    <w:rsid w:val="009D68E0"/>
    <w:rsid w:val="009E3924"/>
    <w:rsid w:val="009E3931"/>
    <w:rsid w:val="009E4EDD"/>
    <w:rsid w:val="009E5375"/>
    <w:rsid w:val="009E61A2"/>
    <w:rsid w:val="009E738E"/>
    <w:rsid w:val="009F1169"/>
    <w:rsid w:val="009F255E"/>
    <w:rsid w:val="009F490A"/>
    <w:rsid w:val="009F7DE4"/>
    <w:rsid w:val="00A0024A"/>
    <w:rsid w:val="00A06739"/>
    <w:rsid w:val="00A12EE2"/>
    <w:rsid w:val="00A15004"/>
    <w:rsid w:val="00A15A07"/>
    <w:rsid w:val="00A20B2C"/>
    <w:rsid w:val="00A2106C"/>
    <w:rsid w:val="00A23C14"/>
    <w:rsid w:val="00A3463D"/>
    <w:rsid w:val="00A35488"/>
    <w:rsid w:val="00A36EE7"/>
    <w:rsid w:val="00A37D5B"/>
    <w:rsid w:val="00A40F23"/>
    <w:rsid w:val="00A43D3D"/>
    <w:rsid w:val="00A46B12"/>
    <w:rsid w:val="00A52DE8"/>
    <w:rsid w:val="00A639B4"/>
    <w:rsid w:val="00A82700"/>
    <w:rsid w:val="00A86506"/>
    <w:rsid w:val="00A91ED3"/>
    <w:rsid w:val="00A95429"/>
    <w:rsid w:val="00A963DA"/>
    <w:rsid w:val="00A96531"/>
    <w:rsid w:val="00AA73A0"/>
    <w:rsid w:val="00AB31AA"/>
    <w:rsid w:val="00AB4463"/>
    <w:rsid w:val="00AD213F"/>
    <w:rsid w:val="00AF5936"/>
    <w:rsid w:val="00AF69AA"/>
    <w:rsid w:val="00B00CAD"/>
    <w:rsid w:val="00B02599"/>
    <w:rsid w:val="00B02776"/>
    <w:rsid w:val="00B02BBB"/>
    <w:rsid w:val="00B134DF"/>
    <w:rsid w:val="00B208D0"/>
    <w:rsid w:val="00B20E34"/>
    <w:rsid w:val="00B20E8C"/>
    <w:rsid w:val="00B22F8B"/>
    <w:rsid w:val="00B25308"/>
    <w:rsid w:val="00B2731B"/>
    <w:rsid w:val="00B3163E"/>
    <w:rsid w:val="00B33725"/>
    <w:rsid w:val="00B40BBA"/>
    <w:rsid w:val="00B40D31"/>
    <w:rsid w:val="00B508C2"/>
    <w:rsid w:val="00B50D77"/>
    <w:rsid w:val="00B5195A"/>
    <w:rsid w:val="00B5273E"/>
    <w:rsid w:val="00B537ED"/>
    <w:rsid w:val="00B625B9"/>
    <w:rsid w:val="00B62FD3"/>
    <w:rsid w:val="00B6605F"/>
    <w:rsid w:val="00B717EC"/>
    <w:rsid w:val="00B71EAA"/>
    <w:rsid w:val="00B76365"/>
    <w:rsid w:val="00B77A5B"/>
    <w:rsid w:val="00B77F8B"/>
    <w:rsid w:val="00B800B2"/>
    <w:rsid w:val="00B85438"/>
    <w:rsid w:val="00B954BB"/>
    <w:rsid w:val="00BA3875"/>
    <w:rsid w:val="00BB269A"/>
    <w:rsid w:val="00BC47B0"/>
    <w:rsid w:val="00BC55B0"/>
    <w:rsid w:val="00BD56D8"/>
    <w:rsid w:val="00BE371D"/>
    <w:rsid w:val="00BE3B8D"/>
    <w:rsid w:val="00BF0AA8"/>
    <w:rsid w:val="00BF2598"/>
    <w:rsid w:val="00BF4841"/>
    <w:rsid w:val="00BF5935"/>
    <w:rsid w:val="00C14C0B"/>
    <w:rsid w:val="00C20060"/>
    <w:rsid w:val="00C20E12"/>
    <w:rsid w:val="00C23B24"/>
    <w:rsid w:val="00C25A18"/>
    <w:rsid w:val="00C27608"/>
    <w:rsid w:val="00C30065"/>
    <w:rsid w:val="00C3083A"/>
    <w:rsid w:val="00C30B1C"/>
    <w:rsid w:val="00C311CD"/>
    <w:rsid w:val="00C31B4D"/>
    <w:rsid w:val="00C32766"/>
    <w:rsid w:val="00C32C0C"/>
    <w:rsid w:val="00C37E3F"/>
    <w:rsid w:val="00C42C59"/>
    <w:rsid w:val="00C43E1F"/>
    <w:rsid w:val="00C50FB6"/>
    <w:rsid w:val="00C5247E"/>
    <w:rsid w:val="00C54A44"/>
    <w:rsid w:val="00C633DC"/>
    <w:rsid w:val="00C63B9B"/>
    <w:rsid w:val="00C65FDD"/>
    <w:rsid w:val="00C7080F"/>
    <w:rsid w:val="00C719DF"/>
    <w:rsid w:val="00C73BE3"/>
    <w:rsid w:val="00C7439B"/>
    <w:rsid w:val="00C80237"/>
    <w:rsid w:val="00C81E35"/>
    <w:rsid w:val="00C823AF"/>
    <w:rsid w:val="00C930AA"/>
    <w:rsid w:val="00C93582"/>
    <w:rsid w:val="00C9461E"/>
    <w:rsid w:val="00C956BC"/>
    <w:rsid w:val="00CA3C49"/>
    <w:rsid w:val="00CA54EC"/>
    <w:rsid w:val="00CC0879"/>
    <w:rsid w:val="00CC52CD"/>
    <w:rsid w:val="00CC633E"/>
    <w:rsid w:val="00CE1D93"/>
    <w:rsid w:val="00CE2BDB"/>
    <w:rsid w:val="00CE6AD2"/>
    <w:rsid w:val="00CE6D60"/>
    <w:rsid w:val="00CF25BB"/>
    <w:rsid w:val="00CF3F75"/>
    <w:rsid w:val="00D0007F"/>
    <w:rsid w:val="00D010C9"/>
    <w:rsid w:val="00D01D6C"/>
    <w:rsid w:val="00D06957"/>
    <w:rsid w:val="00D17240"/>
    <w:rsid w:val="00D176B8"/>
    <w:rsid w:val="00D30967"/>
    <w:rsid w:val="00D31908"/>
    <w:rsid w:val="00D320F8"/>
    <w:rsid w:val="00D33F1F"/>
    <w:rsid w:val="00D40F2D"/>
    <w:rsid w:val="00D436ED"/>
    <w:rsid w:val="00D53E5A"/>
    <w:rsid w:val="00D54E24"/>
    <w:rsid w:val="00D55522"/>
    <w:rsid w:val="00D573AD"/>
    <w:rsid w:val="00D611FD"/>
    <w:rsid w:val="00D7028D"/>
    <w:rsid w:val="00D738B5"/>
    <w:rsid w:val="00D771BE"/>
    <w:rsid w:val="00D804A0"/>
    <w:rsid w:val="00D8662E"/>
    <w:rsid w:val="00D94B81"/>
    <w:rsid w:val="00D9672C"/>
    <w:rsid w:val="00DA578B"/>
    <w:rsid w:val="00DB2C9A"/>
    <w:rsid w:val="00DB3A37"/>
    <w:rsid w:val="00DC073B"/>
    <w:rsid w:val="00DC1438"/>
    <w:rsid w:val="00DE52A2"/>
    <w:rsid w:val="00DE5948"/>
    <w:rsid w:val="00DE5F37"/>
    <w:rsid w:val="00DF239C"/>
    <w:rsid w:val="00DF532F"/>
    <w:rsid w:val="00DF62CD"/>
    <w:rsid w:val="00E018BC"/>
    <w:rsid w:val="00E02180"/>
    <w:rsid w:val="00E02EB1"/>
    <w:rsid w:val="00E11534"/>
    <w:rsid w:val="00E11D34"/>
    <w:rsid w:val="00E22816"/>
    <w:rsid w:val="00E22FB8"/>
    <w:rsid w:val="00E25450"/>
    <w:rsid w:val="00E315BF"/>
    <w:rsid w:val="00E50966"/>
    <w:rsid w:val="00E535C4"/>
    <w:rsid w:val="00E56BF0"/>
    <w:rsid w:val="00E56C56"/>
    <w:rsid w:val="00E65F9A"/>
    <w:rsid w:val="00E67384"/>
    <w:rsid w:val="00E70EA6"/>
    <w:rsid w:val="00E71C7C"/>
    <w:rsid w:val="00E71F5B"/>
    <w:rsid w:val="00E7231D"/>
    <w:rsid w:val="00E73C21"/>
    <w:rsid w:val="00E74C22"/>
    <w:rsid w:val="00E751C1"/>
    <w:rsid w:val="00E863DC"/>
    <w:rsid w:val="00E87127"/>
    <w:rsid w:val="00E93D6A"/>
    <w:rsid w:val="00EA2B11"/>
    <w:rsid w:val="00EA3060"/>
    <w:rsid w:val="00EA4C30"/>
    <w:rsid w:val="00EB23BC"/>
    <w:rsid w:val="00EB3B59"/>
    <w:rsid w:val="00EB468E"/>
    <w:rsid w:val="00ED1DC7"/>
    <w:rsid w:val="00ED777E"/>
    <w:rsid w:val="00EE4851"/>
    <w:rsid w:val="00EF3DCE"/>
    <w:rsid w:val="00EF4C5D"/>
    <w:rsid w:val="00EF7A23"/>
    <w:rsid w:val="00F00051"/>
    <w:rsid w:val="00F007CA"/>
    <w:rsid w:val="00F052BE"/>
    <w:rsid w:val="00F1368F"/>
    <w:rsid w:val="00F14C59"/>
    <w:rsid w:val="00F15C44"/>
    <w:rsid w:val="00F2339C"/>
    <w:rsid w:val="00F25B07"/>
    <w:rsid w:val="00F35839"/>
    <w:rsid w:val="00F45A0B"/>
    <w:rsid w:val="00F4667A"/>
    <w:rsid w:val="00F5181D"/>
    <w:rsid w:val="00F52F0D"/>
    <w:rsid w:val="00F5530A"/>
    <w:rsid w:val="00F558C4"/>
    <w:rsid w:val="00F55BD4"/>
    <w:rsid w:val="00F67C52"/>
    <w:rsid w:val="00F77F2F"/>
    <w:rsid w:val="00F80E0F"/>
    <w:rsid w:val="00F821F2"/>
    <w:rsid w:val="00F867CB"/>
    <w:rsid w:val="00F95A0B"/>
    <w:rsid w:val="00F97D07"/>
    <w:rsid w:val="00FA44B6"/>
    <w:rsid w:val="00FA6E7D"/>
    <w:rsid w:val="00FA7DE8"/>
    <w:rsid w:val="00FC2FA0"/>
    <w:rsid w:val="00FD1455"/>
    <w:rsid w:val="00FD3E0B"/>
    <w:rsid w:val="00FD4E0B"/>
    <w:rsid w:val="00FE00A2"/>
    <w:rsid w:val="00FE0EE9"/>
    <w:rsid w:val="00FE1A3A"/>
    <w:rsid w:val="00FF30D0"/>
    <w:rsid w:val="00FF3C96"/>
    <w:rsid w:val="00FF7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22570E-8E38-45F8-A4C2-D893736FB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24A"/>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342FD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A578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A578B"/>
    <w:rPr>
      <w:rFonts w:asciiTheme="majorHAnsi" w:eastAsiaTheme="majorEastAsia" w:hAnsiTheme="majorHAnsi" w:cstheme="majorBidi"/>
      <w:b/>
      <w:bCs/>
      <w:sz w:val="32"/>
      <w:szCs w:val="32"/>
    </w:rPr>
  </w:style>
  <w:style w:type="paragraph" w:styleId="a3">
    <w:name w:val="header"/>
    <w:basedOn w:val="a"/>
    <w:link w:val="Char"/>
    <w:uiPriority w:val="99"/>
    <w:unhideWhenUsed/>
    <w:rsid w:val="00B273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731B"/>
    <w:rPr>
      <w:rFonts w:ascii="Times New Roman" w:eastAsia="宋体" w:hAnsi="Times New Roman" w:cs="Times New Roman"/>
      <w:sz w:val="18"/>
      <w:szCs w:val="18"/>
    </w:rPr>
  </w:style>
  <w:style w:type="paragraph" w:styleId="a4">
    <w:name w:val="footer"/>
    <w:basedOn w:val="a"/>
    <w:link w:val="Char0"/>
    <w:uiPriority w:val="99"/>
    <w:unhideWhenUsed/>
    <w:rsid w:val="00B2731B"/>
    <w:pPr>
      <w:tabs>
        <w:tab w:val="center" w:pos="4153"/>
        <w:tab w:val="right" w:pos="8306"/>
      </w:tabs>
      <w:snapToGrid w:val="0"/>
      <w:jc w:val="left"/>
    </w:pPr>
    <w:rPr>
      <w:sz w:val="18"/>
      <w:szCs w:val="18"/>
    </w:rPr>
  </w:style>
  <w:style w:type="character" w:customStyle="1" w:styleId="Char0">
    <w:name w:val="页脚 Char"/>
    <w:basedOn w:val="a0"/>
    <w:link w:val="a4"/>
    <w:uiPriority w:val="99"/>
    <w:rsid w:val="00B2731B"/>
    <w:rPr>
      <w:rFonts w:ascii="Times New Roman" w:eastAsia="宋体" w:hAnsi="Times New Roman" w:cs="Times New Roman"/>
      <w:sz w:val="18"/>
      <w:szCs w:val="18"/>
    </w:rPr>
  </w:style>
  <w:style w:type="paragraph" w:styleId="a5">
    <w:name w:val="Balloon Text"/>
    <w:basedOn w:val="a"/>
    <w:link w:val="Char1"/>
    <w:uiPriority w:val="99"/>
    <w:semiHidden/>
    <w:unhideWhenUsed/>
    <w:rsid w:val="008507CD"/>
    <w:rPr>
      <w:sz w:val="18"/>
      <w:szCs w:val="18"/>
    </w:rPr>
  </w:style>
  <w:style w:type="character" w:customStyle="1" w:styleId="Char1">
    <w:name w:val="批注框文本 Char"/>
    <w:basedOn w:val="a0"/>
    <w:link w:val="a5"/>
    <w:uiPriority w:val="99"/>
    <w:semiHidden/>
    <w:rsid w:val="008507CD"/>
    <w:rPr>
      <w:rFonts w:ascii="Times New Roman" w:eastAsia="宋体" w:hAnsi="Times New Roman" w:cs="Times New Roman"/>
      <w:sz w:val="18"/>
      <w:szCs w:val="18"/>
    </w:rPr>
  </w:style>
  <w:style w:type="character" w:customStyle="1" w:styleId="10">
    <w:name w:val="日期1"/>
    <w:basedOn w:val="a0"/>
    <w:rsid w:val="002044E8"/>
  </w:style>
  <w:style w:type="paragraph" w:styleId="a6">
    <w:name w:val="Normal (Web)"/>
    <w:basedOn w:val="a"/>
    <w:uiPriority w:val="99"/>
    <w:semiHidden/>
    <w:unhideWhenUsed/>
    <w:rsid w:val="002044E8"/>
    <w:pPr>
      <w:widowControl/>
      <w:spacing w:before="100" w:beforeAutospacing="1" w:after="100" w:afterAutospacing="1"/>
      <w:jc w:val="left"/>
    </w:pPr>
    <w:rPr>
      <w:rFonts w:ascii="宋体" w:hAnsi="宋体" w:cs="宋体"/>
      <w:kern w:val="0"/>
      <w:sz w:val="24"/>
    </w:rPr>
  </w:style>
  <w:style w:type="paragraph" w:customStyle="1" w:styleId="source">
    <w:name w:val="source"/>
    <w:basedOn w:val="a"/>
    <w:rsid w:val="002044E8"/>
    <w:pPr>
      <w:widowControl/>
      <w:spacing w:before="100" w:beforeAutospacing="1" w:after="100" w:afterAutospacing="1"/>
      <w:jc w:val="left"/>
    </w:pPr>
    <w:rPr>
      <w:rFonts w:ascii="宋体" w:hAnsi="宋体" w:cs="宋体"/>
      <w:kern w:val="0"/>
      <w:sz w:val="24"/>
    </w:rPr>
  </w:style>
  <w:style w:type="character" w:styleId="a7">
    <w:name w:val="Emphasis"/>
    <w:basedOn w:val="a0"/>
    <w:uiPriority w:val="20"/>
    <w:qFormat/>
    <w:rsid w:val="002044E8"/>
    <w:rPr>
      <w:i/>
      <w:iCs/>
    </w:rPr>
  </w:style>
  <w:style w:type="character" w:styleId="a8">
    <w:name w:val="Strong"/>
    <w:basedOn w:val="a0"/>
    <w:uiPriority w:val="22"/>
    <w:qFormat/>
    <w:rsid w:val="006026B4"/>
    <w:rPr>
      <w:b/>
      <w:bCs/>
    </w:rPr>
  </w:style>
  <w:style w:type="character" w:styleId="a9">
    <w:name w:val="Hyperlink"/>
    <w:basedOn w:val="a0"/>
    <w:uiPriority w:val="99"/>
    <w:unhideWhenUsed/>
    <w:rsid w:val="001A2A54"/>
    <w:rPr>
      <w:color w:val="0563C1" w:themeColor="hyperlink"/>
      <w:u w:val="single"/>
    </w:rPr>
  </w:style>
  <w:style w:type="character" w:styleId="aa">
    <w:name w:val="FollowedHyperlink"/>
    <w:basedOn w:val="a0"/>
    <w:uiPriority w:val="99"/>
    <w:semiHidden/>
    <w:unhideWhenUsed/>
    <w:rsid w:val="001A2A54"/>
    <w:rPr>
      <w:color w:val="954F72" w:themeColor="followedHyperlink"/>
      <w:u w:val="single"/>
    </w:rPr>
  </w:style>
  <w:style w:type="paragraph" w:styleId="ab">
    <w:name w:val="List Paragraph"/>
    <w:basedOn w:val="a"/>
    <w:uiPriority w:val="34"/>
    <w:qFormat/>
    <w:rsid w:val="005D2FEF"/>
    <w:pPr>
      <w:ind w:firstLineChars="200" w:firstLine="420"/>
    </w:pPr>
  </w:style>
  <w:style w:type="character" w:customStyle="1" w:styleId="1Char">
    <w:name w:val="标题 1 Char"/>
    <w:basedOn w:val="a0"/>
    <w:link w:val="1"/>
    <w:uiPriority w:val="9"/>
    <w:rsid w:val="00342FD3"/>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3628">
      <w:bodyDiv w:val="1"/>
      <w:marLeft w:val="0"/>
      <w:marRight w:val="0"/>
      <w:marTop w:val="0"/>
      <w:marBottom w:val="0"/>
      <w:divBdr>
        <w:top w:val="none" w:sz="0" w:space="0" w:color="auto"/>
        <w:left w:val="none" w:sz="0" w:space="0" w:color="auto"/>
        <w:bottom w:val="none" w:sz="0" w:space="0" w:color="auto"/>
        <w:right w:val="none" w:sz="0" w:space="0" w:color="auto"/>
      </w:divBdr>
      <w:divsChild>
        <w:div w:id="155726378">
          <w:marLeft w:val="0"/>
          <w:marRight w:val="0"/>
          <w:marTop w:val="0"/>
          <w:marBottom w:val="0"/>
          <w:divBdr>
            <w:top w:val="none" w:sz="0" w:space="0" w:color="auto"/>
            <w:left w:val="none" w:sz="0" w:space="0" w:color="auto"/>
            <w:bottom w:val="none" w:sz="0" w:space="0" w:color="auto"/>
            <w:right w:val="none" w:sz="0" w:space="0" w:color="auto"/>
          </w:divBdr>
        </w:div>
        <w:div w:id="123936510">
          <w:marLeft w:val="0"/>
          <w:marRight w:val="0"/>
          <w:marTop w:val="0"/>
          <w:marBottom w:val="0"/>
          <w:divBdr>
            <w:top w:val="none" w:sz="0" w:space="0" w:color="auto"/>
            <w:left w:val="none" w:sz="0" w:space="0" w:color="auto"/>
            <w:bottom w:val="none" w:sz="0" w:space="0" w:color="auto"/>
            <w:right w:val="none" w:sz="0" w:space="0" w:color="auto"/>
          </w:divBdr>
        </w:div>
      </w:divsChild>
    </w:div>
    <w:div w:id="39868847">
      <w:bodyDiv w:val="1"/>
      <w:marLeft w:val="0"/>
      <w:marRight w:val="0"/>
      <w:marTop w:val="0"/>
      <w:marBottom w:val="0"/>
      <w:divBdr>
        <w:top w:val="none" w:sz="0" w:space="0" w:color="auto"/>
        <w:left w:val="none" w:sz="0" w:space="0" w:color="auto"/>
        <w:bottom w:val="none" w:sz="0" w:space="0" w:color="auto"/>
        <w:right w:val="none" w:sz="0" w:space="0" w:color="auto"/>
      </w:divBdr>
      <w:divsChild>
        <w:div w:id="33193153">
          <w:marLeft w:val="0"/>
          <w:marRight w:val="0"/>
          <w:marTop w:val="0"/>
          <w:marBottom w:val="0"/>
          <w:divBdr>
            <w:top w:val="none" w:sz="0" w:space="0" w:color="auto"/>
            <w:left w:val="none" w:sz="0" w:space="0" w:color="auto"/>
            <w:bottom w:val="none" w:sz="0" w:space="0" w:color="auto"/>
            <w:right w:val="none" w:sz="0" w:space="0" w:color="auto"/>
          </w:divBdr>
        </w:div>
        <w:div w:id="615529115">
          <w:marLeft w:val="0"/>
          <w:marRight w:val="0"/>
          <w:marTop w:val="0"/>
          <w:marBottom w:val="0"/>
          <w:divBdr>
            <w:top w:val="none" w:sz="0" w:space="0" w:color="auto"/>
            <w:left w:val="none" w:sz="0" w:space="0" w:color="auto"/>
            <w:bottom w:val="none" w:sz="0" w:space="0" w:color="auto"/>
            <w:right w:val="none" w:sz="0" w:space="0" w:color="auto"/>
          </w:divBdr>
        </w:div>
        <w:div w:id="1766615337">
          <w:marLeft w:val="0"/>
          <w:marRight w:val="0"/>
          <w:marTop w:val="0"/>
          <w:marBottom w:val="0"/>
          <w:divBdr>
            <w:top w:val="none" w:sz="0" w:space="0" w:color="auto"/>
            <w:left w:val="none" w:sz="0" w:space="0" w:color="auto"/>
            <w:bottom w:val="none" w:sz="0" w:space="0" w:color="auto"/>
            <w:right w:val="none" w:sz="0" w:space="0" w:color="auto"/>
          </w:divBdr>
        </w:div>
      </w:divsChild>
    </w:div>
    <w:div w:id="53627142">
      <w:bodyDiv w:val="1"/>
      <w:marLeft w:val="0"/>
      <w:marRight w:val="0"/>
      <w:marTop w:val="0"/>
      <w:marBottom w:val="0"/>
      <w:divBdr>
        <w:top w:val="none" w:sz="0" w:space="0" w:color="auto"/>
        <w:left w:val="none" w:sz="0" w:space="0" w:color="auto"/>
        <w:bottom w:val="none" w:sz="0" w:space="0" w:color="auto"/>
        <w:right w:val="none" w:sz="0" w:space="0" w:color="auto"/>
      </w:divBdr>
      <w:divsChild>
        <w:div w:id="1054504083">
          <w:marLeft w:val="0"/>
          <w:marRight w:val="0"/>
          <w:marTop w:val="375"/>
          <w:marBottom w:val="225"/>
          <w:divBdr>
            <w:top w:val="none" w:sz="0" w:space="0" w:color="auto"/>
            <w:left w:val="none" w:sz="0" w:space="0" w:color="auto"/>
            <w:bottom w:val="single" w:sz="6" w:space="8" w:color="535353"/>
            <w:right w:val="none" w:sz="0" w:space="0" w:color="auto"/>
          </w:divBdr>
        </w:div>
        <w:div w:id="1175654438">
          <w:marLeft w:val="0"/>
          <w:marRight w:val="0"/>
          <w:marTop w:val="225"/>
          <w:marBottom w:val="0"/>
          <w:divBdr>
            <w:top w:val="none" w:sz="0" w:space="0" w:color="auto"/>
            <w:left w:val="none" w:sz="0" w:space="0" w:color="auto"/>
            <w:bottom w:val="none" w:sz="0" w:space="0" w:color="auto"/>
            <w:right w:val="none" w:sz="0" w:space="0" w:color="auto"/>
          </w:divBdr>
        </w:div>
      </w:divsChild>
    </w:div>
    <w:div w:id="99379429">
      <w:bodyDiv w:val="1"/>
      <w:marLeft w:val="0"/>
      <w:marRight w:val="0"/>
      <w:marTop w:val="0"/>
      <w:marBottom w:val="0"/>
      <w:divBdr>
        <w:top w:val="none" w:sz="0" w:space="0" w:color="auto"/>
        <w:left w:val="none" w:sz="0" w:space="0" w:color="auto"/>
        <w:bottom w:val="none" w:sz="0" w:space="0" w:color="auto"/>
        <w:right w:val="none" w:sz="0" w:space="0" w:color="auto"/>
      </w:divBdr>
      <w:divsChild>
        <w:div w:id="1656950214">
          <w:marLeft w:val="0"/>
          <w:marRight w:val="0"/>
          <w:marTop w:val="0"/>
          <w:marBottom w:val="0"/>
          <w:divBdr>
            <w:top w:val="none" w:sz="0" w:space="0" w:color="auto"/>
            <w:left w:val="none" w:sz="0" w:space="0" w:color="auto"/>
            <w:bottom w:val="none" w:sz="0" w:space="0" w:color="auto"/>
            <w:right w:val="none" w:sz="0" w:space="0" w:color="auto"/>
          </w:divBdr>
        </w:div>
        <w:div w:id="2140413429">
          <w:marLeft w:val="0"/>
          <w:marRight w:val="0"/>
          <w:marTop w:val="0"/>
          <w:marBottom w:val="0"/>
          <w:divBdr>
            <w:top w:val="none" w:sz="0" w:space="0" w:color="auto"/>
            <w:left w:val="none" w:sz="0" w:space="0" w:color="auto"/>
            <w:bottom w:val="none" w:sz="0" w:space="0" w:color="auto"/>
            <w:right w:val="none" w:sz="0" w:space="0" w:color="auto"/>
          </w:divBdr>
        </w:div>
        <w:div w:id="1533759123">
          <w:marLeft w:val="0"/>
          <w:marRight w:val="0"/>
          <w:marTop w:val="0"/>
          <w:marBottom w:val="0"/>
          <w:divBdr>
            <w:top w:val="none" w:sz="0" w:space="0" w:color="auto"/>
            <w:left w:val="none" w:sz="0" w:space="0" w:color="auto"/>
            <w:bottom w:val="none" w:sz="0" w:space="0" w:color="auto"/>
            <w:right w:val="none" w:sz="0" w:space="0" w:color="auto"/>
          </w:divBdr>
        </w:div>
      </w:divsChild>
    </w:div>
    <w:div w:id="106201039">
      <w:bodyDiv w:val="1"/>
      <w:marLeft w:val="0"/>
      <w:marRight w:val="0"/>
      <w:marTop w:val="0"/>
      <w:marBottom w:val="0"/>
      <w:divBdr>
        <w:top w:val="none" w:sz="0" w:space="0" w:color="auto"/>
        <w:left w:val="none" w:sz="0" w:space="0" w:color="auto"/>
        <w:bottom w:val="none" w:sz="0" w:space="0" w:color="auto"/>
        <w:right w:val="none" w:sz="0" w:space="0" w:color="auto"/>
      </w:divBdr>
      <w:divsChild>
        <w:div w:id="1420636983">
          <w:marLeft w:val="0"/>
          <w:marRight w:val="0"/>
          <w:marTop w:val="0"/>
          <w:marBottom w:val="0"/>
          <w:divBdr>
            <w:top w:val="none" w:sz="0" w:space="0" w:color="auto"/>
            <w:left w:val="none" w:sz="0" w:space="0" w:color="auto"/>
            <w:bottom w:val="none" w:sz="0" w:space="0" w:color="auto"/>
            <w:right w:val="none" w:sz="0" w:space="0" w:color="auto"/>
          </w:divBdr>
        </w:div>
        <w:div w:id="1416705058">
          <w:marLeft w:val="0"/>
          <w:marRight w:val="0"/>
          <w:marTop w:val="0"/>
          <w:marBottom w:val="0"/>
          <w:divBdr>
            <w:top w:val="none" w:sz="0" w:space="0" w:color="auto"/>
            <w:left w:val="none" w:sz="0" w:space="0" w:color="auto"/>
            <w:bottom w:val="none" w:sz="0" w:space="0" w:color="auto"/>
            <w:right w:val="none" w:sz="0" w:space="0" w:color="auto"/>
          </w:divBdr>
        </w:div>
      </w:divsChild>
    </w:div>
    <w:div w:id="115029963">
      <w:bodyDiv w:val="1"/>
      <w:marLeft w:val="0"/>
      <w:marRight w:val="0"/>
      <w:marTop w:val="0"/>
      <w:marBottom w:val="0"/>
      <w:divBdr>
        <w:top w:val="none" w:sz="0" w:space="0" w:color="auto"/>
        <w:left w:val="none" w:sz="0" w:space="0" w:color="auto"/>
        <w:bottom w:val="none" w:sz="0" w:space="0" w:color="auto"/>
        <w:right w:val="none" w:sz="0" w:space="0" w:color="auto"/>
      </w:divBdr>
      <w:divsChild>
        <w:div w:id="97724125">
          <w:marLeft w:val="0"/>
          <w:marRight w:val="0"/>
          <w:marTop w:val="375"/>
          <w:marBottom w:val="225"/>
          <w:divBdr>
            <w:top w:val="none" w:sz="0" w:space="0" w:color="auto"/>
            <w:left w:val="none" w:sz="0" w:space="0" w:color="auto"/>
            <w:bottom w:val="single" w:sz="6" w:space="8" w:color="535353"/>
            <w:right w:val="none" w:sz="0" w:space="0" w:color="auto"/>
          </w:divBdr>
        </w:div>
        <w:div w:id="292752331">
          <w:marLeft w:val="0"/>
          <w:marRight w:val="0"/>
          <w:marTop w:val="225"/>
          <w:marBottom w:val="0"/>
          <w:divBdr>
            <w:top w:val="none" w:sz="0" w:space="0" w:color="auto"/>
            <w:left w:val="none" w:sz="0" w:space="0" w:color="auto"/>
            <w:bottom w:val="none" w:sz="0" w:space="0" w:color="auto"/>
            <w:right w:val="none" w:sz="0" w:space="0" w:color="auto"/>
          </w:divBdr>
        </w:div>
      </w:divsChild>
    </w:div>
    <w:div w:id="133568084">
      <w:bodyDiv w:val="1"/>
      <w:marLeft w:val="0"/>
      <w:marRight w:val="0"/>
      <w:marTop w:val="0"/>
      <w:marBottom w:val="0"/>
      <w:divBdr>
        <w:top w:val="none" w:sz="0" w:space="0" w:color="auto"/>
        <w:left w:val="none" w:sz="0" w:space="0" w:color="auto"/>
        <w:bottom w:val="none" w:sz="0" w:space="0" w:color="auto"/>
        <w:right w:val="none" w:sz="0" w:space="0" w:color="auto"/>
      </w:divBdr>
      <w:divsChild>
        <w:div w:id="293676500">
          <w:marLeft w:val="0"/>
          <w:marRight w:val="0"/>
          <w:marTop w:val="0"/>
          <w:marBottom w:val="0"/>
          <w:divBdr>
            <w:top w:val="none" w:sz="0" w:space="0" w:color="auto"/>
            <w:left w:val="none" w:sz="0" w:space="0" w:color="auto"/>
            <w:bottom w:val="none" w:sz="0" w:space="0" w:color="auto"/>
            <w:right w:val="none" w:sz="0" w:space="0" w:color="auto"/>
          </w:divBdr>
        </w:div>
        <w:div w:id="1353341665">
          <w:marLeft w:val="0"/>
          <w:marRight w:val="0"/>
          <w:marTop w:val="0"/>
          <w:marBottom w:val="0"/>
          <w:divBdr>
            <w:top w:val="none" w:sz="0" w:space="0" w:color="auto"/>
            <w:left w:val="none" w:sz="0" w:space="0" w:color="auto"/>
            <w:bottom w:val="none" w:sz="0" w:space="0" w:color="auto"/>
            <w:right w:val="none" w:sz="0" w:space="0" w:color="auto"/>
          </w:divBdr>
        </w:div>
      </w:divsChild>
    </w:div>
    <w:div w:id="138234211">
      <w:bodyDiv w:val="1"/>
      <w:marLeft w:val="0"/>
      <w:marRight w:val="0"/>
      <w:marTop w:val="0"/>
      <w:marBottom w:val="0"/>
      <w:divBdr>
        <w:top w:val="none" w:sz="0" w:space="0" w:color="auto"/>
        <w:left w:val="none" w:sz="0" w:space="0" w:color="auto"/>
        <w:bottom w:val="none" w:sz="0" w:space="0" w:color="auto"/>
        <w:right w:val="none" w:sz="0" w:space="0" w:color="auto"/>
      </w:divBdr>
      <w:divsChild>
        <w:div w:id="933973305">
          <w:marLeft w:val="0"/>
          <w:marRight w:val="0"/>
          <w:marTop w:val="0"/>
          <w:marBottom w:val="0"/>
          <w:divBdr>
            <w:top w:val="none" w:sz="0" w:space="0" w:color="auto"/>
            <w:left w:val="none" w:sz="0" w:space="0" w:color="auto"/>
            <w:bottom w:val="none" w:sz="0" w:space="0" w:color="auto"/>
            <w:right w:val="none" w:sz="0" w:space="0" w:color="auto"/>
          </w:divBdr>
        </w:div>
        <w:div w:id="718480837">
          <w:marLeft w:val="0"/>
          <w:marRight w:val="0"/>
          <w:marTop w:val="0"/>
          <w:marBottom w:val="0"/>
          <w:divBdr>
            <w:top w:val="none" w:sz="0" w:space="0" w:color="auto"/>
            <w:left w:val="none" w:sz="0" w:space="0" w:color="auto"/>
            <w:bottom w:val="none" w:sz="0" w:space="0" w:color="auto"/>
            <w:right w:val="none" w:sz="0" w:space="0" w:color="auto"/>
          </w:divBdr>
        </w:div>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175458768">
      <w:bodyDiv w:val="1"/>
      <w:marLeft w:val="0"/>
      <w:marRight w:val="0"/>
      <w:marTop w:val="0"/>
      <w:marBottom w:val="0"/>
      <w:divBdr>
        <w:top w:val="none" w:sz="0" w:space="0" w:color="auto"/>
        <w:left w:val="none" w:sz="0" w:space="0" w:color="auto"/>
        <w:bottom w:val="none" w:sz="0" w:space="0" w:color="auto"/>
        <w:right w:val="none" w:sz="0" w:space="0" w:color="auto"/>
      </w:divBdr>
      <w:divsChild>
        <w:div w:id="47536900">
          <w:marLeft w:val="0"/>
          <w:marRight w:val="0"/>
          <w:marTop w:val="0"/>
          <w:marBottom w:val="0"/>
          <w:divBdr>
            <w:top w:val="none" w:sz="0" w:space="0" w:color="auto"/>
            <w:left w:val="none" w:sz="0" w:space="0" w:color="auto"/>
            <w:bottom w:val="none" w:sz="0" w:space="0" w:color="auto"/>
            <w:right w:val="none" w:sz="0" w:space="0" w:color="auto"/>
          </w:divBdr>
        </w:div>
        <w:div w:id="1055740665">
          <w:marLeft w:val="0"/>
          <w:marRight w:val="0"/>
          <w:marTop w:val="0"/>
          <w:marBottom w:val="0"/>
          <w:divBdr>
            <w:top w:val="none" w:sz="0" w:space="0" w:color="auto"/>
            <w:left w:val="none" w:sz="0" w:space="0" w:color="auto"/>
            <w:bottom w:val="none" w:sz="0" w:space="0" w:color="auto"/>
            <w:right w:val="none" w:sz="0" w:space="0" w:color="auto"/>
          </w:divBdr>
        </w:div>
        <w:div w:id="1304770100">
          <w:marLeft w:val="0"/>
          <w:marRight w:val="0"/>
          <w:marTop w:val="0"/>
          <w:marBottom w:val="0"/>
          <w:divBdr>
            <w:top w:val="none" w:sz="0" w:space="0" w:color="auto"/>
            <w:left w:val="none" w:sz="0" w:space="0" w:color="auto"/>
            <w:bottom w:val="none" w:sz="0" w:space="0" w:color="auto"/>
            <w:right w:val="none" w:sz="0" w:space="0" w:color="auto"/>
          </w:divBdr>
        </w:div>
      </w:divsChild>
    </w:div>
    <w:div w:id="210313092">
      <w:bodyDiv w:val="1"/>
      <w:marLeft w:val="0"/>
      <w:marRight w:val="0"/>
      <w:marTop w:val="0"/>
      <w:marBottom w:val="0"/>
      <w:divBdr>
        <w:top w:val="none" w:sz="0" w:space="0" w:color="auto"/>
        <w:left w:val="none" w:sz="0" w:space="0" w:color="auto"/>
        <w:bottom w:val="none" w:sz="0" w:space="0" w:color="auto"/>
        <w:right w:val="none" w:sz="0" w:space="0" w:color="auto"/>
      </w:divBdr>
      <w:divsChild>
        <w:div w:id="1581714026">
          <w:marLeft w:val="0"/>
          <w:marRight w:val="0"/>
          <w:marTop w:val="0"/>
          <w:marBottom w:val="0"/>
          <w:divBdr>
            <w:top w:val="none" w:sz="0" w:space="0" w:color="auto"/>
            <w:left w:val="none" w:sz="0" w:space="0" w:color="auto"/>
            <w:bottom w:val="none" w:sz="0" w:space="0" w:color="auto"/>
            <w:right w:val="none" w:sz="0" w:space="0" w:color="auto"/>
          </w:divBdr>
        </w:div>
        <w:div w:id="520893567">
          <w:marLeft w:val="0"/>
          <w:marRight w:val="0"/>
          <w:marTop w:val="0"/>
          <w:marBottom w:val="0"/>
          <w:divBdr>
            <w:top w:val="none" w:sz="0" w:space="0" w:color="auto"/>
            <w:left w:val="none" w:sz="0" w:space="0" w:color="auto"/>
            <w:bottom w:val="none" w:sz="0" w:space="0" w:color="auto"/>
            <w:right w:val="none" w:sz="0" w:space="0" w:color="auto"/>
          </w:divBdr>
        </w:div>
      </w:divsChild>
    </w:div>
    <w:div w:id="220293485">
      <w:bodyDiv w:val="1"/>
      <w:marLeft w:val="0"/>
      <w:marRight w:val="0"/>
      <w:marTop w:val="0"/>
      <w:marBottom w:val="0"/>
      <w:divBdr>
        <w:top w:val="none" w:sz="0" w:space="0" w:color="auto"/>
        <w:left w:val="none" w:sz="0" w:space="0" w:color="auto"/>
        <w:bottom w:val="none" w:sz="0" w:space="0" w:color="auto"/>
        <w:right w:val="none" w:sz="0" w:space="0" w:color="auto"/>
      </w:divBdr>
      <w:divsChild>
        <w:div w:id="834952824">
          <w:marLeft w:val="0"/>
          <w:marRight w:val="0"/>
          <w:marTop w:val="375"/>
          <w:marBottom w:val="225"/>
          <w:divBdr>
            <w:top w:val="none" w:sz="0" w:space="0" w:color="auto"/>
            <w:left w:val="none" w:sz="0" w:space="0" w:color="auto"/>
            <w:bottom w:val="single" w:sz="6" w:space="8" w:color="535353"/>
            <w:right w:val="none" w:sz="0" w:space="0" w:color="auto"/>
          </w:divBdr>
        </w:div>
        <w:div w:id="936717355">
          <w:marLeft w:val="0"/>
          <w:marRight w:val="0"/>
          <w:marTop w:val="225"/>
          <w:marBottom w:val="0"/>
          <w:divBdr>
            <w:top w:val="none" w:sz="0" w:space="0" w:color="auto"/>
            <w:left w:val="none" w:sz="0" w:space="0" w:color="auto"/>
            <w:bottom w:val="none" w:sz="0" w:space="0" w:color="auto"/>
            <w:right w:val="none" w:sz="0" w:space="0" w:color="auto"/>
          </w:divBdr>
        </w:div>
      </w:divsChild>
    </w:div>
    <w:div w:id="237905425">
      <w:bodyDiv w:val="1"/>
      <w:marLeft w:val="0"/>
      <w:marRight w:val="0"/>
      <w:marTop w:val="0"/>
      <w:marBottom w:val="0"/>
      <w:divBdr>
        <w:top w:val="none" w:sz="0" w:space="0" w:color="auto"/>
        <w:left w:val="none" w:sz="0" w:space="0" w:color="auto"/>
        <w:bottom w:val="none" w:sz="0" w:space="0" w:color="auto"/>
        <w:right w:val="none" w:sz="0" w:space="0" w:color="auto"/>
      </w:divBdr>
      <w:divsChild>
        <w:div w:id="1861967676">
          <w:marLeft w:val="0"/>
          <w:marRight w:val="0"/>
          <w:marTop w:val="0"/>
          <w:marBottom w:val="0"/>
          <w:divBdr>
            <w:top w:val="none" w:sz="0" w:space="0" w:color="auto"/>
            <w:left w:val="none" w:sz="0" w:space="0" w:color="auto"/>
            <w:bottom w:val="none" w:sz="0" w:space="0" w:color="auto"/>
            <w:right w:val="none" w:sz="0" w:space="0" w:color="auto"/>
          </w:divBdr>
        </w:div>
        <w:div w:id="362631624">
          <w:marLeft w:val="0"/>
          <w:marRight w:val="0"/>
          <w:marTop w:val="0"/>
          <w:marBottom w:val="0"/>
          <w:divBdr>
            <w:top w:val="none" w:sz="0" w:space="0" w:color="auto"/>
            <w:left w:val="none" w:sz="0" w:space="0" w:color="auto"/>
            <w:bottom w:val="none" w:sz="0" w:space="0" w:color="auto"/>
            <w:right w:val="none" w:sz="0" w:space="0" w:color="auto"/>
          </w:divBdr>
        </w:div>
        <w:div w:id="102113436">
          <w:marLeft w:val="0"/>
          <w:marRight w:val="0"/>
          <w:marTop w:val="0"/>
          <w:marBottom w:val="0"/>
          <w:divBdr>
            <w:top w:val="none" w:sz="0" w:space="0" w:color="auto"/>
            <w:left w:val="none" w:sz="0" w:space="0" w:color="auto"/>
            <w:bottom w:val="none" w:sz="0" w:space="0" w:color="auto"/>
            <w:right w:val="none" w:sz="0" w:space="0" w:color="auto"/>
          </w:divBdr>
        </w:div>
      </w:divsChild>
    </w:div>
    <w:div w:id="245843220">
      <w:bodyDiv w:val="1"/>
      <w:marLeft w:val="0"/>
      <w:marRight w:val="0"/>
      <w:marTop w:val="0"/>
      <w:marBottom w:val="0"/>
      <w:divBdr>
        <w:top w:val="none" w:sz="0" w:space="0" w:color="auto"/>
        <w:left w:val="none" w:sz="0" w:space="0" w:color="auto"/>
        <w:bottom w:val="none" w:sz="0" w:space="0" w:color="auto"/>
        <w:right w:val="none" w:sz="0" w:space="0" w:color="auto"/>
      </w:divBdr>
      <w:divsChild>
        <w:div w:id="732891440">
          <w:marLeft w:val="0"/>
          <w:marRight w:val="0"/>
          <w:marTop w:val="375"/>
          <w:marBottom w:val="225"/>
          <w:divBdr>
            <w:top w:val="none" w:sz="0" w:space="0" w:color="auto"/>
            <w:left w:val="none" w:sz="0" w:space="0" w:color="auto"/>
            <w:bottom w:val="single" w:sz="6" w:space="8" w:color="535353"/>
            <w:right w:val="none" w:sz="0" w:space="0" w:color="auto"/>
          </w:divBdr>
        </w:div>
        <w:div w:id="1943416912">
          <w:marLeft w:val="0"/>
          <w:marRight w:val="0"/>
          <w:marTop w:val="225"/>
          <w:marBottom w:val="0"/>
          <w:divBdr>
            <w:top w:val="none" w:sz="0" w:space="0" w:color="auto"/>
            <w:left w:val="none" w:sz="0" w:space="0" w:color="auto"/>
            <w:bottom w:val="none" w:sz="0" w:space="0" w:color="auto"/>
            <w:right w:val="none" w:sz="0" w:space="0" w:color="auto"/>
          </w:divBdr>
        </w:div>
      </w:divsChild>
    </w:div>
    <w:div w:id="273437966">
      <w:bodyDiv w:val="1"/>
      <w:marLeft w:val="0"/>
      <w:marRight w:val="0"/>
      <w:marTop w:val="0"/>
      <w:marBottom w:val="0"/>
      <w:divBdr>
        <w:top w:val="none" w:sz="0" w:space="0" w:color="auto"/>
        <w:left w:val="none" w:sz="0" w:space="0" w:color="auto"/>
        <w:bottom w:val="none" w:sz="0" w:space="0" w:color="auto"/>
        <w:right w:val="none" w:sz="0" w:space="0" w:color="auto"/>
      </w:divBdr>
      <w:divsChild>
        <w:div w:id="1412310333">
          <w:marLeft w:val="0"/>
          <w:marRight w:val="0"/>
          <w:marTop w:val="0"/>
          <w:marBottom w:val="0"/>
          <w:divBdr>
            <w:top w:val="none" w:sz="0" w:space="0" w:color="auto"/>
            <w:left w:val="none" w:sz="0" w:space="0" w:color="auto"/>
            <w:bottom w:val="none" w:sz="0" w:space="0" w:color="auto"/>
            <w:right w:val="none" w:sz="0" w:space="0" w:color="auto"/>
          </w:divBdr>
        </w:div>
        <w:div w:id="915362464">
          <w:marLeft w:val="0"/>
          <w:marRight w:val="0"/>
          <w:marTop w:val="0"/>
          <w:marBottom w:val="0"/>
          <w:divBdr>
            <w:top w:val="none" w:sz="0" w:space="0" w:color="auto"/>
            <w:left w:val="none" w:sz="0" w:space="0" w:color="auto"/>
            <w:bottom w:val="none" w:sz="0" w:space="0" w:color="auto"/>
            <w:right w:val="none" w:sz="0" w:space="0" w:color="auto"/>
          </w:divBdr>
        </w:div>
        <w:div w:id="1376537302">
          <w:marLeft w:val="0"/>
          <w:marRight w:val="0"/>
          <w:marTop w:val="0"/>
          <w:marBottom w:val="0"/>
          <w:divBdr>
            <w:top w:val="none" w:sz="0" w:space="0" w:color="auto"/>
            <w:left w:val="none" w:sz="0" w:space="0" w:color="auto"/>
            <w:bottom w:val="none" w:sz="0" w:space="0" w:color="auto"/>
            <w:right w:val="none" w:sz="0" w:space="0" w:color="auto"/>
          </w:divBdr>
        </w:div>
      </w:divsChild>
    </w:div>
    <w:div w:id="286667578">
      <w:bodyDiv w:val="1"/>
      <w:marLeft w:val="0"/>
      <w:marRight w:val="0"/>
      <w:marTop w:val="0"/>
      <w:marBottom w:val="0"/>
      <w:divBdr>
        <w:top w:val="none" w:sz="0" w:space="0" w:color="auto"/>
        <w:left w:val="none" w:sz="0" w:space="0" w:color="auto"/>
        <w:bottom w:val="none" w:sz="0" w:space="0" w:color="auto"/>
        <w:right w:val="none" w:sz="0" w:space="0" w:color="auto"/>
      </w:divBdr>
      <w:divsChild>
        <w:div w:id="2054888245">
          <w:marLeft w:val="0"/>
          <w:marRight w:val="0"/>
          <w:marTop w:val="375"/>
          <w:marBottom w:val="225"/>
          <w:divBdr>
            <w:top w:val="none" w:sz="0" w:space="0" w:color="auto"/>
            <w:left w:val="none" w:sz="0" w:space="0" w:color="auto"/>
            <w:bottom w:val="single" w:sz="6" w:space="8" w:color="535353"/>
            <w:right w:val="none" w:sz="0" w:space="0" w:color="auto"/>
          </w:divBdr>
        </w:div>
        <w:div w:id="1079181339">
          <w:marLeft w:val="0"/>
          <w:marRight w:val="0"/>
          <w:marTop w:val="225"/>
          <w:marBottom w:val="0"/>
          <w:divBdr>
            <w:top w:val="none" w:sz="0" w:space="0" w:color="auto"/>
            <w:left w:val="none" w:sz="0" w:space="0" w:color="auto"/>
            <w:bottom w:val="none" w:sz="0" w:space="0" w:color="auto"/>
            <w:right w:val="none" w:sz="0" w:space="0" w:color="auto"/>
          </w:divBdr>
        </w:div>
      </w:divsChild>
    </w:div>
    <w:div w:id="304118291">
      <w:bodyDiv w:val="1"/>
      <w:marLeft w:val="0"/>
      <w:marRight w:val="0"/>
      <w:marTop w:val="0"/>
      <w:marBottom w:val="0"/>
      <w:divBdr>
        <w:top w:val="none" w:sz="0" w:space="0" w:color="auto"/>
        <w:left w:val="none" w:sz="0" w:space="0" w:color="auto"/>
        <w:bottom w:val="none" w:sz="0" w:space="0" w:color="auto"/>
        <w:right w:val="none" w:sz="0" w:space="0" w:color="auto"/>
      </w:divBdr>
    </w:div>
    <w:div w:id="319581051">
      <w:bodyDiv w:val="1"/>
      <w:marLeft w:val="0"/>
      <w:marRight w:val="0"/>
      <w:marTop w:val="0"/>
      <w:marBottom w:val="0"/>
      <w:divBdr>
        <w:top w:val="none" w:sz="0" w:space="0" w:color="auto"/>
        <w:left w:val="none" w:sz="0" w:space="0" w:color="auto"/>
        <w:bottom w:val="none" w:sz="0" w:space="0" w:color="auto"/>
        <w:right w:val="none" w:sz="0" w:space="0" w:color="auto"/>
      </w:divBdr>
      <w:divsChild>
        <w:div w:id="170799656">
          <w:marLeft w:val="0"/>
          <w:marRight w:val="0"/>
          <w:marTop w:val="0"/>
          <w:marBottom w:val="0"/>
          <w:divBdr>
            <w:top w:val="none" w:sz="0" w:space="0" w:color="auto"/>
            <w:left w:val="none" w:sz="0" w:space="0" w:color="auto"/>
            <w:bottom w:val="none" w:sz="0" w:space="0" w:color="auto"/>
            <w:right w:val="none" w:sz="0" w:space="0" w:color="auto"/>
          </w:divBdr>
        </w:div>
        <w:div w:id="1006984836">
          <w:marLeft w:val="0"/>
          <w:marRight w:val="0"/>
          <w:marTop w:val="0"/>
          <w:marBottom w:val="0"/>
          <w:divBdr>
            <w:top w:val="none" w:sz="0" w:space="0" w:color="auto"/>
            <w:left w:val="none" w:sz="0" w:space="0" w:color="auto"/>
            <w:bottom w:val="none" w:sz="0" w:space="0" w:color="auto"/>
            <w:right w:val="none" w:sz="0" w:space="0" w:color="auto"/>
          </w:divBdr>
        </w:div>
        <w:div w:id="2144735941">
          <w:marLeft w:val="0"/>
          <w:marRight w:val="0"/>
          <w:marTop w:val="0"/>
          <w:marBottom w:val="0"/>
          <w:divBdr>
            <w:top w:val="none" w:sz="0" w:space="0" w:color="auto"/>
            <w:left w:val="none" w:sz="0" w:space="0" w:color="auto"/>
            <w:bottom w:val="none" w:sz="0" w:space="0" w:color="auto"/>
            <w:right w:val="none" w:sz="0" w:space="0" w:color="auto"/>
          </w:divBdr>
        </w:div>
      </w:divsChild>
    </w:div>
    <w:div w:id="348945106">
      <w:bodyDiv w:val="1"/>
      <w:marLeft w:val="0"/>
      <w:marRight w:val="0"/>
      <w:marTop w:val="0"/>
      <w:marBottom w:val="0"/>
      <w:divBdr>
        <w:top w:val="none" w:sz="0" w:space="0" w:color="auto"/>
        <w:left w:val="none" w:sz="0" w:space="0" w:color="auto"/>
        <w:bottom w:val="none" w:sz="0" w:space="0" w:color="auto"/>
        <w:right w:val="none" w:sz="0" w:space="0" w:color="auto"/>
      </w:divBdr>
      <w:divsChild>
        <w:div w:id="659773572">
          <w:marLeft w:val="0"/>
          <w:marRight w:val="0"/>
          <w:marTop w:val="0"/>
          <w:marBottom w:val="0"/>
          <w:divBdr>
            <w:top w:val="none" w:sz="0" w:space="0" w:color="auto"/>
            <w:left w:val="none" w:sz="0" w:space="0" w:color="auto"/>
            <w:bottom w:val="single" w:sz="6" w:space="0" w:color="F2F2F2"/>
            <w:right w:val="none" w:sz="0" w:space="0" w:color="auto"/>
          </w:divBdr>
          <w:divsChild>
            <w:div w:id="836505562">
              <w:marLeft w:val="0"/>
              <w:marRight w:val="0"/>
              <w:marTop w:val="0"/>
              <w:marBottom w:val="0"/>
              <w:divBdr>
                <w:top w:val="none" w:sz="0" w:space="0" w:color="auto"/>
                <w:left w:val="none" w:sz="0" w:space="0" w:color="auto"/>
                <w:bottom w:val="none" w:sz="0" w:space="0" w:color="auto"/>
                <w:right w:val="none" w:sz="0" w:space="0" w:color="auto"/>
              </w:divBdr>
              <w:divsChild>
                <w:div w:id="1198858061">
                  <w:marLeft w:val="0"/>
                  <w:marRight w:val="0"/>
                  <w:marTop w:val="0"/>
                  <w:marBottom w:val="0"/>
                  <w:divBdr>
                    <w:top w:val="none" w:sz="0" w:space="0" w:color="auto"/>
                    <w:left w:val="none" w:sz="0" w:space="0" w:color="auto"/>
                    <w:bottom w:val="none" w:sz="0" w:space="0" w:color="auto"/>
                    <w:right w:val="none" w:sz="0" w:space="0" w:color="auto"/>
                  </w:divBdr>
                  <w:divsChild>
                    <w:div w:id="1719426787">
                      <w:marLeft w:val="180"/>
                      <w:marRight w:val="0"/>
                      <w:marTop w:val="0"/>
                      <w:marBottom w:val="0"/>
                      <w:divBdr>
                        <w:top w:val="none" w:sz="0" w:space="0" w:color="auto"/>
                        <w:left w:val="none" w:sz="0" w:space="0" w:color="auto"/>
                        <w:bottom w:val="none" w:sz="0" w:space="0" w:color="auto"/>
                        <w:right w:val="none" w:sz="0" w:space="0" w:color="auto"/>
                      </w:divBdr>
                    </w:div>
                  </w:divsChild>
                </w:div>
                <w:div w:id="201132631">
                  <w:marLeft w:val="0"/>
                  <w:marRight w:val="0"/>
                  <w:marTop w:val="0"/>
                  <w:marBottom w:val="0"/>
                  <w:divBdr>
                    <w:top w:val="none" w:sz="0" w:space="0" w:color="auto"/>
                    <w:left w:val="none" w:sz="0" w:space="0" w:color="auto"/>
                    <w:bottom w:val="none" w:sz="0" w:space="0" w:color="auto"/>
                    <w:right w:val="none" w:sz="0" w:space="0" w:color="auto"/>
                  </w:divBdr>
                  <w:divsChild>
                    <w:div w:id="1729111011">
                      <w:marLeft w:val="0"/>
                      <w:marRight w:val="225"/>
                      <w:marTop w:val="0"/>
                      <w:marBottom w:val="0"/>
                      <w:divBdr>
                        <w:top w:val="none" w:sz="0" w:space="0" w:color="auto"/>
                        <w:left w:val="none" w:sz="0" w:space="0" w:color="auto"/>
                        <w:bottom w:val="none" w:sz="0" w:space="0" w:color="auto"/>
                        <w:right w:val="none" w:sz="0" w:space="0" w:color="auto"/>
                      </w:divBdr>
                    </w:div>
                    <w:div w:id="28069904">
                      <w:marLeft w:val="0"/>
                      <w:marRight w:val="360"/>
                      <w:marTop w:val="0"/>
                      <w:marBottom w:val="0"/>
                      <w:divBdr>
                        <w:top w:val="none" w:sz="0" w:space="0" w:color="auto"/>
                        <w:left w:val="none" w:sz="0" w:space="0" w:color="auto"/>
                        <w:bottom w:val="none" w:sz="0" w:space="0" w:color="auto"/>
                        <w:right w:val="none" w:sz="0" w:space="0" w:color="auto"/>
                      </w:divBdr>
                      <w:divsChild>
                        <w:div w:id="212252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399119">
          <w:marLeft w:val="0"/>
          <w:marRight w:val="0"/>
          <w:marTop w:val="0"/>
          <w:marBottom w:val="0"/>
          <w:divBdr>
            <w:top w:val="none" w:sz="0" w:space="0" w:color="auto"/>
            <w:left w:val="none" w:sz="0" w:space="0" w:color="auto"/>
            <w:bottom w:val="none" w:sz="0" w:space="0" w:color="auto"/>
            <w:right w:val="none" w:sz="0" w:space="0" w:color="auto"/>
          </w:divBdr>
          <w:divsChild>
            <w:div w:id="809785689">
              <w:marLeft w:val="0"/>
              <w:marRight w:val="0"/>
              <w:marTop w:val="0"/>
              <w:marBottom w:val="0"/>
              <w:divBdr>
                <w:top w:val="none" w:sz="0" w:space="0" w:color="auto"/>
                <w:left w:val="none" w:sz="0" w:space="0" w:color="auto"/>
                <w:bottom w:val="single" w:sz="6" w:space="12" w:color="F2F2F2"/>
                <w:right w:val="none" w:sz="0" w:space="0" w:color="auto"/>
              </w:divBdr>
              <w:divsChild>
                <w:div w:id="1887522807">
                  <w:marLeft w:val="0"/>
                  <w:marRight w:val="0"/>
                  <w:marTop w:val="0"/>
                  <w:marBottom w:val="0"/>
                  <w:divBdr>
                    <w:top w:val="none" w:sz="0" w:space="0" w:color="auto"/>
                    <w:left w:val="none" w:sz="0" w:space="0" w:color="auto"/>
                    <w:bottom w:val="none" w:sz="0" w:space="0" w:color="auto"/>
                    <w:right w:val="none" w:sz="0" w:space="0" w:color="auto"/>
                  </w:divBdr>
                </w:div>
                <w:div w:id="1338457225">
                  <w:marLeft w:val="0"/>
                  <w:marRight w:val="0"/>
                  <w:marTop w:val="360"/>
                  <w:marBottom w:val="0"/>
                  <w:divBdr>
                    <w:top w:val="none" w:sz="0" w:space="0" w:color="auto"/>
                    <w:left w:val="none" w:sz="0" w:space="0" w:color="auto"/>
                    <w:bottom w:val="none" w:sz="0" w:space="0" w:color="auto"/>
                    <w:right w:val="none" w:sz="0" w:space="0" w:color="auto"/>
                  </w:divBdr>
                </w:div>
                <w:div w:id="1837648820">
                  <w:marLeft w:val="0"/>
                  <w:marRight w:val="0"/>
                  <w:marTop w:val="330"/>
                  <w:marBottom w:val="0"/>
                  <w:divBdr>
                    <w:top w:val="none" w:sz="0" w:space="0" w:color="auto"/>
                    <w:left w:val="none" w:sz="0" w:space="0" w:color="auto"/>
                    <w:bottom w:val="none" w:sz="0" w:space="0" w:color="auto"/>
                    <w:right w:val="none" w:sz="0" w:space="0" w:color="auto"/>
                  </w:divBdr>
                  <w:divsChild>
                    <w:div w:id="1717699380">
                      <w:marLeft w:val="0"/>
                      <w:marRight w:val="0"/>
                      <w:marTop w:val="0"/>
                      <w:marBottom w:val="0"/>
                      <w:divBdr>
                        <w:top w:val="none" w:sz="0" w:space="0" w:color="auto"/>
                        <w:left w:val="none" w:sz="0" w:space="0" w:color="auto"/>
                        <w:bottom w:val="none" w:sz="0" w:space="0" w:color="auto"/>
                        <w:right w:val="none" w:sz="0" w:space="0" w:color="auto"/>
                      </w:divBdr>
                    </w:div>
                  </w:divsChild>
                </w:div>
                <w:div w:id="1222137733">
                  <w:marLeft w:val="0"/>
                  <w:marRight w:val="0"/>
                  <w:marTop w:val="420"/>
                  <w:marBottom w:val="0"/>
                  <w:divBdr>
                    <w:top w:val="none" w:sz="0" w:space="0" w:color="auto"/>
                    <w:left w:val="none" w:sz="0" w:space="0" w:color="auto"/>
                    <w:bottom w:val="none" w:sz="0" w:space="0" w:color="auto"/>
                    <w:right w:val="none" w:sz="0" w:space="0" w:color="auto"/>
                  </w:divBdr>
                </w:div>
                <w:div w:id="2029940218">
                  <w:marLeft w:val="0"/>
                  <w:marRight w:val="0"/>
                  <w:marTop w:val="330"/>
                  <w:marBottom w:val="0"/>
                  <w:divBdr>
                    <w:top w:val="none" w:sz="0" w:space="0" w:color="auto"/>
                    <w:left w:val="none" w:sz="0" w:space="0" w:color="auto"/>
                    <w:bottom w:val="none" w:sz="0" w:space="0" w:color="auto"/>
                    <w:right w:val="none" w:sz="0" w:space="0" w:color="auto"/>
                  </w:divBdr>
                  <w:divsChild>
                    <w:div w:id="969628918">
                      <w:marLeft w:val="0"/>
                      <w:marRight w:val="0"/>
                      <w:marTop w:val="0"/>
                      <w:marBottom w:val="0"/>
                      <w:divBdr>
                        <w:top w:val="none" w:sz="0" w:space="0" w:color="auto"/>
                        <w:left w:val="none" w:sz="0" w:space="0" w:color="auto"/>
                        <w:bottom w:val="none" w:sz="0" w:space="0" w:color="auto"/>
                        <w:right w:val="none" w:sz="0" w:space="0" w:color="auto"/>
                      </w:divBdr>
                    </w:div>
                  </w:divsChild>
                </w:div>
                <w:div w:id="800658042">
                  <w:marLeft w:val="0"/>
                  <w:marRight w:val="0"/>
                  <w:marTop w:val="420"/>
                  <w:marBottom w:val="0"/>
                  <w:divBdr>
                    <w:top w:val="none" w:sz="0" w:space="0" w:color="auto"/>
                    <w:left w:val="none" w:sz="0" w:space="0" w:color="auto"/>
                    <w:bottom w:val="none" w:sz="0" w:space="0" w:color="auto"/>
                    <w:right w:val="none" w:sz="0" w:space="0" w:color="auto"/>
                  </w:divBdr>
                </w:div>
                <w:div w:id="1823622685">
                  <w:marLeft w:val="0"/>
                  <w:marRight w:val="0"/>
                  <w:marTop w:val="360"/>
                  <w:marBottom w:val="0"/>
                  <w:divBdr>
                    <w:top w:val="none" w:sz="0" w:space="0" w:color="auto"/>
                    <w:left w:val="none" w:sz="0" w:space="0" w:color="auto"/>
                    <w:bottom w:val="none" w:sz="0" w:space="0" w:color="auto"/>
                    <w:right w:val="none" w:sz="0" w:space="0" w:color="auto"/>
                  </w:divBdr>
                </w:div>
                <w:div w:id="1860898118">
                  <w:marLeft w:val="0"/>
                  <w:marRight w:val="0"/>
                  <w:marTop w:val="360"/>
                  <w:marBottom w:val="0"/>
                  <w:divBdr>
                    <w:top w:val="none" w:sz="0" w:space="0" w:color="auto"/>
                    <w:left w:val="none" w:sz="0" w:space="0" w:color="auto"/>
                    <w:bottom w:val="none" w:sz="0" w:space="0" w:color="auto"/>
                    <w:right w:val="none" w:sz="0" w:space="0" w:color="auto"/>
                  </w:divBdr>
                </w:div>
                <w:div w:id="1008673182">
                  <w:marLeft w:val="0"/>
                  <w:marRight w:val="0"/>
                  <w:marTop w:val="360"/>
                  <w:marBottom w:val="0"/>
                  <w:divBdr>
                    <w:top w:val="none" w:sz="0" w:space="0" w:color="auto"/>
                    <w:left w:val="none" w:sz="0" w:space="0" w:color="auto"/>
                    <w:bottom w:val="none" w:sz="0" w:space="0" w:color="auto"/>
                    <w:right w:val="none" w:sz="0" w:space="0" w:color="auto"/>
                  </w:divBdr>
                </w:div>
                <w:div w:id="1098645610">
                  <w:marLeft w:val="0"/>
                  <w:marRight w:val="0"/>
                  <w:marTop w:val="360"/>
                  <w:marBottom w:val="0"/>
                  <w:divBdr>
                    <w:top w:val="none" w:sz="0" w:space="0" w:color="auto"/>
                    <w:left w:val="none" w:sz="0" w:space="0" w:color="auto"/>
                    <w:bottom w:val="none" w:sz="0" w:space="0" w:color="auto"/>
                    <w:right w:val="none" w:sz="0" w:space="0" w:color="auto"/>
                  </w:divBdr>
                </w:div>
                <w:div w:id="174571475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351610993">
      <w:bodyDiv w:val="1"/>
      <w:marLeft w:val="0"/>
      <w:marRight w:val="0"/>
      <w:marTop w:val="0"/>
      <w:marBottom w:val="0"/>
      <w:divBdr>
        <w:top w:val="none" w:sz="0" w:space="0" w:color="auto"/>
        <w:left w:val="none" w:sz="0" w:space="0" w:color="auto"/>
        <w:bottom w:val="none" w:sz="0" w:space="0" w:color="auto"/>
        <w:right w:val="none" w:sz="0" w:space="0" w:color="auto"/>
      </w:divBdr>
      <w:divsChild>
        <w:div w:id="1754279616">
          <w:marLeft w:val="0"/>
          <w:marRight w:val="0"/>
          <w:marTop w:val="0"/>
          <w:marBottom w:val="0"/>
          <w:divBdr>
            <w:top w:val="none" w:sz="0" w:space="0" w:color="auto"/>
            <w:left w:val="none" w:sz="0" w:space="0" w:color="auto"/>
            <w:bottom w:val="none" w:sz="0" w:space="0" w:color="auto"/>
            <w:right w:val="none" w:sz="0" w:space="0" w:color="auto"/>
          </w:divBdr>
        </w:div>
        <w:div w:id="504249502">
          <w:marLeft w:val="0"/>
          <w:marRight w:val="0"/>
          <w:marTop w:val="0"/>
          <w:marBottom w:val="0"/>
          <w:divBdr>
            <w:top w:val="none" w:sz="0" w:space="0" w:color="auto"/>
            <w:left w:val="none" w:sz="0" w:space="0" w:color="auto"/>
            <w:bottom w:val="none" w:sz="0" w:space="0" w:color="auto"/>
            <w:right w:val="none" w:sz="0" w:space="0" w:color="auto"/>
          </w:divBdr>
        </w:div>
      </w:divsChild>
    </w:div>
    <w:div w:id="354580949">
      <w:bodyDiv w:val="1"/>
      <w:marLeft w:val="0"/>
      <w:marRight w:val="0"/>
      <w:marTop w:val="0"/>
      <w:marBottom w:val="0"/>
      <w:divBdr>
        <w:top w:val="none" w:sz="0" w:space="0" w:color="auto"/>
        <w:left w:val="none" w:sz="0" w:space="0" w:color="auto"/>
        <w:bottom w:val="none" w:sz="0" w:space="0" w:color="auto"/>
        <w:right w:val="none" w:sz="0" w:space="0" w:color="auto"/>
      </w:divBdr>
      <w:divsChild>
        <w:div w:id="1817146217">
          <w:marLeft w:val="0"/>
          <w:marRight w:val="0"/>
          <w:marTop w:val="0"/>
          <w:marBottom w:val="0"/>
          <w:divBdr>
            <w:top w:val="none" w:sz="0" w:space="0" w:color="auto"/>
            <w:left w:val="none" w:sz="0" w:space="0" w:color="auto"/>
            <w:bottom w:val="none" w:sz="0" w:space="0" w:color="auto"/>
            <w:right w:val="none" w:sz="0" w:space="0" w:color="auto"/>
          </w:divBdr>
        </w:div>
        <w:div w:id="562449150">
          <w:marLeft w:val="0"/>
          <w:marRight w:val="0"/>
          <w:marTop w:val="0"/>
          <w:marBottom w:val="0"/>
          <w:divBdr>
            <w:top w:val="none" w:sz="0" w:space="0" w:color="auto"/>
            <w:left w:val="none" w:sz="0" w:space="0" w:color="auto"/>
            <w:bottom w:val="none" w:sz="0" w:space="0" w:color="auto"/>
            <w:right w:val="none" w:sz="0" w:space="0" w:color="auto"/>
          </w:divBdr>
        </w:div>
      </w:divsChild>
    </w:div>
    <w:div w:id="371851934">
      <w:bodyDiv w:val="1"/>
      <w:marLeft w:val="0"/>
      <w:marRight w:val="0"/>
      <w:marTop w:val="0"/>
      <w:marBottom w:val="0"/>
      <w:divBdr>
        <w:top w:val="none" w:sz="0" w:space="0" w:color="auto"/>
        <w:left w:val="none" w:sz="0" w:space="0" w:color="auto"/>
        <w:bottom w:val="none" w:sz="0" w:space="0" w:color="auto"/>
        <w:right w:val="none" w:sz="0" w:space="0" w:color="auto"/>
      </w:divBdr>
      <w:divsChild>
        <w:div w:id="73163189">
          <w:marLeft w:val="0"/>
          <w:marRight w:val="0"/>
          <w:marTop w:val="0"/>
          <w:marBottom w:val="0"/>
          <w:divBdr>
            <w:top w:val="none" w:sz="0" w:space="0" w:color="auto"/>
            <w:left w:val="none" w:sz="0" w:space="0" w:color="auto"/>
            <w:bottom w:val="none" w:sz="0" w:space="0" w:color="auto"/>
            <w:right w:val="none" w:sz="0" w:space="0" w:color="auto"/>
          </w:divBdr>
        </w:div>
        <w:div w:id="306206209">
          <w:marLeft w:val="0"/>
          <w:marRight w:val="0"/>
          <w:marTop w:val="0"/>
          <w:marBottom w:val="0"/>
          <w:divBdr>
            <w:top w:val="none" w:sz="0" w:space="0" w:color="auto"/>
            <w:left w:val="none" w:sz="0" w:space="0" w:color="auto"/>
            <w:bottom w:val="none" w:sz="0" w:space="0" w:color="auto"/>
            <w:right w:val="none" w:sz="0" w:space="0" w:color="auto"/>
          </w:divBdr>
        </w:div>
      </w:divsChild>
    </w:div>
    <w:div w:id="418451907">
      <w:bodyDiv w:val="1"/>
      <w:marLeft w:val="0"/>
      <w:marRight w:val="0"/>
      <w:marTop w:val="0"/>
      <w:marBottom w:val="0"/>
      <w:divBdr>
        <w:top w:val="none" w:sz="0" w:space="0" w:color="auto"/>
        <w:left w:val="none" w:sz="0" w:space="0" w:color="auto"/>
        <w:bottom w:val="none" w:sz="0" w:space="0" w:color="auto"/>
        <w:right w:val="none" w:sz="0" w:space="0" w:color="auto"/>
      </w:divBdr>
      <w:divsChild>
        <w:div w:id="983316597">
          <w:marLeft w:val="0"/>
          <w:marRight w:val="0"/>
          <w:marTop w:val="0"/>
          <w:marBottom w:val="0"/>
          <w:divBdr>
            <w:top w:val="none" w:sz="0" w:space="0" w:color="auto"/>
            <w:left w:val="none" w:sz="0" w:space="0" w:color="auto"/>
            <w:bottom w:val="none" w:sz="0" w:space="0" w:color="auto"/>
            <w:right w:val="none" w:sz="0" w:space="0" w:color="auto"/>
          </w:divBdr>
        </w:div>
        <w:div w:id="1988780950">
          <w:marLeft w:val="0"/>
          <w:marRight w:val="0"/>
          <w:marTop w:val="0"/>
          <w:marBottom w:val="0"/>
          <w:divBdr>
            <w:top w:val="none" w:sz="0" w:space="0" w:color="auto"/>
            <w:left w:val="none" w:sz="0" w:space="0" w:color="auto"/>
            <w:bottom w:val="none" w:sz="0" w:space="0" w:color="auto"/>
            <w:right w:val="none" w:sz="0" w:space="0" w:color="auto"/>
          </w:divBdr>
        </w:div>
      </w:divsChild>
    </w:div>
    <w:div w:id="422803117">
      <w:bodyDiv w:val="1"/>
      <w:marLeft w:val="0"/>
      <w:marRight w:val="0"/>
      <w:marTop w:val="0"/>
      <w:marBottom w:val="0"/>
      <w:divBdr>
        <w:top w:val="none" w:sz="0" w:space="0" w:color="auto"/>
        <w:left w:val="none" w:sz="0" w:space="0" w:color="auto"/>
        <w:bottom w:val="none" w:sz="0" w:space="0" w:color="auto"/>
        <w:right w:val="none" w:sz="0" w:space="0" w:color="auto"/>
      </w:divBdr>
      <w:divsChild>
        <w:div w:id="644046247">
          <w:marLeft w:val="0"/>
          <w:marRight w:val="0"/>
          <w:marTop w:val="0"/>
          <w:marBottom w:val="0"/>
          <w:divBdr>
            <w:top w:val="none" w:sz="0" w:space="0" w:color="auto"/>
            <w:left w:val="none" w:sz="0" w:space="0" w:color="auto"/>
            <w:bottom w:val="none" w:sz="0" w:space="0" w:color="auto"/>
            <w:right w:val="none" w:sz="0" w:space="0" w:color="auto"/>
          </w:divBdr>
        </w:div>
        <w:div w:id="1791513647">
          <w:marLeft w:val="0"/>
          <w:marRight w:val="0"/>
          <w:marTop w:val="0"/>
          <w:marBottom w:val="0"/>
          <w:divBdr>
            <w:top w:val="none" w:sz="0" w:space="0" w:color="auto"/>
            <w:left w:val="none" w:sz="0" w:space="0" w:color="auto"/>
            <w:bottom w:val="none" w:sz="0" w:space="0" w:color="auto"/>
            <w:right w:val="none" w:sz="0" w:space="0" w:color="auto"/>
          </w:divBdr>
        </w:div>
        <w:div w:id="585118053">
          <w:marLeft w:val="0"/>
          <w:marRight w:val="0"/>
          <w:marTop w:val="0"/>
          <w:marBottom w:val="0"/>
          <w:divBdr>
            <w:top w:val="none" w:sz="0" w:space="0" w:color="auto"/>
            <w:left w:val="none" w:sz="0" w:space="0" w:color="auto"/>
            <w:bottom w:val="none" w:sz="0" w:space="0" w:color="auto"/>
            <w:right w:val="none" w:sz="0" w:space="0" w:color="auto"/>
          </w:divBdr>
        </w:div>
      </w:divsChild>
    </w:div>
    <w:div w:id="431516054">
      <w:bodyDiv w:val="1"/>
      <w:marLeft w:val="0"/>
      <w:marRight w:val="0"/>
      <w:marTop w:val="0"/>
      <w:marBottom w:val="0"/>
      <w:divBdr>
        <w:top w:val="none" w:sz="0" w:space="0" w:color="auto"/>
        <w:left w:val="none" w:sz="0" w:space="0" w:color="auto"/>
        <w:bottom w:val="none" w:sz="0" w:space="0" w:color="auto"/>
        <w:right w:val="none" w:sz="0" w:space="0" w:color="auto"/>
      </w:divBdr>
      <w:divsChild>
        <w:div w:id="1924877077">
          <w:marLeft w:val="0"/>
          <w:marRight w:val="0"/>
          <w:marTop w:val="0"/>
          <w:marBottom w:val="0"/>
          <w:divBdr>
            <w:top w:val="none" w:sz="0" w:space="0" w:color="auto"/>
            <w:left w:val="none" w:sz="0" w:space="0" w:color="auto"/>
            <w:bottom w:val="none" w:sz="0" w:space="0" w:color="auto"/>
            <w:right w:val="none" w:sz="0" w:space="0" w:color="auto"/>
          </w:divBdr>
        </w:div>
        <w:div w:id="63649921">
          <w:marLeft w:val="0"/>
          <w:marRight w:val="0"/>
          <w:marTop w:val="0"/>
          <w:marBottom w:val="0"/>
          <w:divBdr>
            <w:top w:val="none" w:sz="0" w:space="0" w:color="auto"/>
            <w:left w:val="none" w:sz="0" w:space="0" w:color="auto"/>
            <w:bottom w:val="none" w:sz="0" w:space="0" w:color="auto"/>
            <w:right w:val="none" w:sz="0" w:space="0" w:color="auto"/>
          </w:divBdr>
        </w:div>
        <w:div w:id="1166744565">
          <w:marLeft w:val="0"/>
          <w:marRight w:val="0"/>
          <w:marTop w:val="0"/>
          <w:marBottom w:val="0"/>
          <w:divBdr>
            <w:top w:val="none" w:sz="0" w:space="0" w:color="auto"/>
            <w:left w:val="none" w:sz="0" w:space="0" w:color="auto"/>
            <w:bottom w:val="none" w:sz="0" w:space="0" w:color="auto"/>
            <w:right w:val="none" w:sz="0" w:space="0" w:color="auto"/>
          </w:divBdr>
        </w:div>
      </w:divsChild>
    </w:div>
    <w:div w:id="441800652">
      <w:bodyDiv w:val="1"/>
      <w:marLeft w:val="0"/>
      <w:marRight w:val="0"/>
      <w:marTop w:val="0"/>
      <w:marBottom w:val="0"/>
      <w:divBdr>
        <w:top w:val="none" w:sz="0" w:space="0" w:color="auto"/>
        <w:left w:val="none" w:sz="0" w:space="0" w:color="auto"/>
        <w:bottom w:val="none" w:sz="0" w:space="0" w:color="auto"/>
        <w:right w:val="none" w:sz="0" w:space="0" w:color="auto"/>
      </w:divBdr>
      <w:divsChild>
        <w:div w:id="235744533">
          <w:marLeft w:val="0"/>
          <w:marRight w:val="0"/>
          <w:marTop w:val="0"/>
          <w:marBottom w:val="0"/>
          <w:divBdr>
            <w:top w:val="none" w:sz="0" w:space="0" w:color="auto"/>
            <w:left w:val="none" w:sz="0" w:space="0" w:color="auto"/>
            <w:bottom w:val="none" w:sz="0" w:space="0" w:color="auto"/>
            <w:right w:val="none" w:sz="0" w:space="0" w:color="auto"/>
          </w:divBdr>
        </w:div>
        <w:div w:id="64033861">
          <w:marLeft w:val="0"/>
          <w:marRight w:val="0"/>
          <w:marTop w:val="0"/>
          <w:marBottom w:val="0"/>
          <w:divBdr>
            <w:top w:val="none" w:sz="0" w:space="0" w:color="auto"/>
            <w:left w:val="none" w:sz="0" w:space="0" w:color="auto"/>
            <w:bottom w:val="none" w:sz="0" w:space="0" w:color="auto"/>
            <w:right w:val="none" w:sz="0" w:space="0" w:color="auto"/>
          </w:divBdr>
        </w:div>
      </w:divsChild>
    </w:div>
    <w:div w:id="472139876">
      <w:bodyDiv w:val="1"/>
      <w:marLeft w:val="0"/>
      <w:marRight w:val="0"/>
      <w:marTop w:val="0"/>
      <w:marBottom w:val="0"/>
      <w:divBdr>
        <w:top w:val="none" w:sz="0" w:space="0" w:color="auto"/>
        <w:left w:val="none" w:sz="0" w:space="0" w:color="auto"/>
        <w:bottom w:val="none" w:sz="0" w:space="0" w:color="auto"/>
        <w:right w:val="none" w:sz="0" w:space="0" w:color="auto"/>
      </w:divBdr>
      <w:divsChild>
        <w:div w:id="1230312617">
          <w:marLeft w:val="0"/>
          <w:marRight w:val="0"/>
          <w:marTop w:val="0"/>
          <w:marBottom w:val="0"/>
          <w:divBdr>
            <w:top w:val="none" w:sz="0" w:space="0" w:color="auto"/>
            <w:left w:val="none" w:sz="0" w:space="0" w:color="auto"/>
            <w:bottom w:val="none" w:sz="0" w:space="0" w:color="auto"/>
            <w:right w:val="none" w:sz="0" w:space="0" w:color="auto"/>
          </w:divBdr>
        </w:div>
        <w:div w:id="445924814">
          <w:marLeft w:val="0"/>
          <w:marRight w:val="0"/>
          <w:marTop w:val="0"/>
          <w:marBottom w:val="0"/>
          <w:divBdr>
            <w:top w:val="none" w:sz="0" w:space="0" w:color="auto"/>
            <w:left w:val="none" w:sz="0" w:space="0" w:color="auto"/>
            <w:bottom w:val="none" w:sz="0" w:space="0" w:color="auto"/>
            <w:right w:val="none" w:sz="0" w:space="0" w:color="auto"/>
          </w:divBdr>
        </w:div>
      </w:divsChild>
    </w:div>
    <w:div w:id="493106926">
      <w:bodyDiv w:val="1"/>
      <w:marLeft w:val="0"/>
      <w:marRight w:val="0"/>
      <w:marTop w:val="0"/>
      <w:marBottom w:val="0"/>
      <w:divBdr>
        <w:top w:val="none" w:sz="0" w:space="0" w:color="auto"/>
        <w:left w:val="none" w:sz="0" w:space="0" w:color="auto"/>
        <w:bottom w:val="none" w:sz="0" w:space="0" w:color="auto"/>
        <w:right w:val="none" w:sz="0" w:space="0" w:color="auto"/>
      </w:divBdr>
      <w:divsChild>
        <w:div w:id="1600526205">
          <w:marLeft w:val="0"/>
          <w:marRight w:val="0"/>
          <w:marTop w:val="0"/>
          <w:marBottom w:val="330"/>
          <w:divBdr>
            <w:top w:val="none" w:sz="0" w:space="0" w:color="auto"/>
            <w:left w:val="none" w:sz="0" w:space="0" w:color="auto"/>
            <w:bottom w:val="none" w:sz="0" w:space="0" w:color="auto"/>
            <w:right w:val="none" w:sz="0" w:space="0" w:color="auto"/>
          </w:divBdr>
        </w:div>
      </w:divsChild>
    </w:div>
    <w:div w:id="493691183">
      <w:bodyDiv w:val="1"/>
      <w:marLeft w:val="0"/>
      <w:marRight w:val="0"/>
      <w:marTop w:val="0"/>
      <w:marBottom w:val="0"/>
      <w:divBdr>
        <w:top w:val="none" w:sz="0" w:space="0" w:color="auto"/>
        <w:left w:val="none" w:sz="0" w:space="0" w:color="auto"/>
        <w:bottom w:val="none" w:sz="0" w:space="0" w:color="auto"/>
        <w:right w:val="none" w:sz="0" w:space="0" w:color="auto"/>
      </w:divBdr>
      <w:divsChild>
        <w:div w:id="357506260">
          <w:marLeft w:val="0"/>
          <w:marRight w:val="0"/>
          <w:marTop w:val="375"/>
          <w:marBottom w:val="225"/>
          <w:divBdr>
            <w:top w:val="none" w:sz="0" w:space="0" w:color="auto"/>
            <w:left w:val="none" w:sz="0" w:space="0" w:color="auto"/>
            <w:bottom w:val="single" w:sz="6" w:space="8" w:color="535353"/>
            <w:right w:val="none" w:sz="0" w:space="0" w:color="auto"/>
          </w:divBdr>
        </w:div>
        <w:div w:id="87626414">
          <w:marLeft w:val="0"/>
          <w:marRight w:val="0"/>
          <w:marTop w:val="225"/>
          <w:marBottom w:val="0"/>
          <w:divBdr>
            <w:top w:val="none" w:sz="0" w:space="0" w:color="auto"/>
            <w:left w:val="none" w:sz="0" w:space="0" w:color="auto"/>
            <w:bottom w:val="none" w:sz="0" w:space="0" w:color="auto"/>
            <w:right w:val="none" w:sz="0" w:space="0" w:color="auto"/>
          </w:divBdr>
        </w:div>
      </w:divsChild>
    </w:div>
    <w:div w:id="497697165">
      <w:bodyDiv w:val="1"/>
      <w:marLeft w:val="0"/>
      <w:marRight w:val="0"/>
      <w:marTop w:val="0"/>
      <w:marBottom w:val="0"/>
      <w:divBdr>
        <w:top w:val="none" w:sz="0" w:space="0" w:color="auto"/>
        <w:left w:val="none" w:sz="0" w:space="0" w:color="auto"/>
        <w:bottom w:val="none" w:sz="0" w:space="0" w:color="auto"/>
        <w:right w:val="none" w:sz="0" w:space="0" w:color="auto"/>
      </w:divBdr>
      <w:divsChild>
        <w:div w:id="457184895">
          <w:marLeft w:val="0"/>
          <w:marRight w:val="0"/>
          <w:marTop w:val="375"/>
          <w:marBottom w:val="225"/>
          <w:divBdr>
            <w:top w:val="none" w:sz="0" w:space="0" w:color="auto"/>
            <w:left w:val="none" w:sz="0" w:space="0" w:color="auto"/>
            <w:bottom w:val="single" w:sz="6" w:space="8" w:color="535353"/>
            <w:right w:val="none" w:sz="0" w:space="0" w:color="auto"/>
          </w:divBdr>
        </w:div>
        <w:div w:id="362177036">
          <w:marLeft w:val="0"/>
          <w:marRight w:val="0"/>
          <w:marTop w:val="225"/>
          <w:marBottom w:val="0"/>
          <w:divBdr>
            <w:top w:val="none" w:sz="0" w:space="0" w:color="auto"/>
            <w:left w:val="none" w:sz="0" w:space="0" w:color="auto"/>
            <w:bottom w:val="none" w:sz="0" w:space="0" w:color="auto"/>
            <w:right w:val="none" w:sz="0" w:space="0" w:color="auto"/>
          </w:divBdr>
        </w:div>
      </w:divsChild>
    </w:div>
    <w:div w:id="506989528">
      <w:bodyDiv w:val="1"/>
      <w:marLeft w:val="0"/>
      <w:marRight w:val="0"/>
      <w:marTop w:val="0"/>
      <w:marBottom w:val="0"/>
      <w:divBdr>
        <w:top w:val="none" w:sz="0" w:space="0" w:color="auto"/>
        <w:left w:val="none" w:sz="0" w:space="0" w:color="auto"/>
        <w:bottom w:val="none" w:sz="0" w:space="0" w:color="auto"/>
        <w:right w:val="none" w:sz="0" w:space="0" w:color="auto"/>
      </w:divBdr>
      <w:divsChild>
        <w:div w:id="369574995">
          <w:marLeft w:val="0"/>
          <w:marRight w:val="0"/>
          <w:marTop w:val="0"/>
          <w:marBottom w:val="0"/>
          <w:divBdr>
            <w:top w:val="none" w:sz="0" w:space="0" w:color="auto"/>
            <w:left w:val="none" w:sz="0" w:space="0" w:color="auto"/>
            <w:bottom w:val="none" w:sz="0" w:space="0" w:color="auto"/>
            <w:right w:val="none" w:sz="0" w:space="0" w:color="auto"/>
          </w:divBdr>
        </w:div>
        <w:div w:id="1243180961">
          <w:marLeft w:val="0"/>
          <w:marRight w:val="0"/>
          <w:marTop w:val="0"/>
          <w:marBottom w:val="0"/>
          <w:divBdr>
            <w:top w:val="none" w:sz="0" w:space="0" w:color="auto"/>
            <w:left w:val="none" w:sz="0" w:space="0" w:color="auto"/>
            <w:bottom w:val="none" w:sz="0" w:space="0" w:color="auto"/>
            <w:right w:val="none" w:sz="0" w:space="0" w:color="auto"/>
          </w:divBdr>
        </w:div>
        <w:div w:id="401607354">
          <w:marLeft w:val="0"/>
          <w:marRight w:val="0"/>
          <w:marTop w:val="0"/>
          <w:marBottom w:val="0"/>
          <w:divBdr>
            <w:top w:val="none" w:sz="0" w:space="0" w:color="auto"/>
            <w:left w:val="none" w:sz="0" w:space="0" w:color="auto"/>
            <w:bottom w:val="none" w:sz="0" w:space="0" w:color="auto"/>
            <w:right w:val="none" w:sz="0" w:space="0" w:color="auto"/>
          </w:divBdr>
        </w:div>
      </w:divsChild>
    </w:div>
    <w:div w:id="529419862">
      <w:bodyDiv w:val="1"/>
      <w:marLeft w:val="0"/>
      <w:marRight w:val="0"/>
      <w:marTop w:val="0"/>
      <w:marBottom w:val="0"/>
      <w:divBdr>
        <w:top w:val="none" w:sz="0" w:space="0" w:color="auto"/>
        <w:left w:val="none" w:sz="0" w:space="0" w:color="auto"/>
        <w:bottom w:val="none" w:sz="0" w:space="0" w:color="auto"/>
        <w:right w:val="none" w:sz="0" w:space="0" w:color="auto"/>
      </w:divBdr>
      <w:divsChild>
        <w:div w:id="584800565">
          <w:marLeft w:val="0"/>
          <w:marRight w:val="0"/>
          <w:marTop w:val="0"/>
          <w:marBottom w:val="0"/>
          <w:divBdr>
            <w:top w:val="none" w:sz="0" w:space="0" w:color="auto"/>
            <w:left w:val="none" w:sz="0" w:space="0" w:color="auto"/>
            <w:bottom w:val="none" w:sz="0" w:space="0" w:color="auto"/>
            <w:right w:val="none" w:sz="0" w:space="0" w:color="auto"/>
          </w:divBdr>
        </w:div>
        <w:div w:id="1592423393">
          <w:marLeft w:val="0"/>
          <w:marRight w:val="0"/>
          <w:marTop w:val="0"/>
          <w:marBottom w:val="0"/>
          <w:divBdr>
            <w:top w:val="none" w:sz="0" w:space="0" w:color="auto"/>
            <w:left w:val="none" w:sz="0" w:space="0" w:color="auto"/>
            <w:bottom w:val="none" w:sz="0" w:space="0" w:color="auto"/>
            <w:right w:val="none" w:sz="0" w:space="0" w:color="auto"/>
          </w:divBdr>
        </w:div>
      </w:divsChild>
    </w:div>
    <w:div w:id="531188313">
      <w:bodyDiv w:val="1"/>
      <w:marLeft w:val="0"/>
      <w:marRight w:val="0"/>
      <w:marTop w:val="0"/>
      <w:marBottom w:val="0"/>
      <w:divBdr>
        <w:top w:val="none" w:sz="0" w:space="0" w:color="auto"/>
        <w:left w:val="none" w:sz="0" w:space="0" w:color="auto"/>
        <w:bottom w:val="none" w:sz="0" w:space="0" w:color="auto"/>
        <w:right w:val="none" w:sz="0" w:space="0" w:color="auto"/>
      </w:divBdr>
      <w:divsChild>
        <w:div w:id="1626079780">
          <w:marLeft w:val="0"/>
          <w:marRight w:val="0"/>
          <w:marTop w:val="0"/>
          <w:marBottom w:val="0"/>
          <w:divBdr>
            <w:top w:val="none" w:sz="0" w:space="0" w:color="auto"/>
            <w:left w:val="none" w:sz="0" w:space="0" w:color="auto"/>
            <w:bottom w:val="none" w:sz="0" w:space="0" w:color="auto"/>
            <w:right w:val="none" w:sz="0" w:space="0" w:color="auto"/>
          </w:divBdr>
        </w:div>
        <w:div w:id="956522970">
          <w:marLeft w:val="0"/>
          <w:marRight w:val="0"/>
          <w:marTop w:val="0"/>
          <w:marBottom w:val="0"/>
          <w:divBdr>
            <w:top w:val="none" w:sz="0" w:space="0" w:color="auto"/>
            <w:left w:val="none" w:sz="0" w:space="0" w:color="auto"/>
            <w:bottom w:val="none" w:sz="0" w:space="0" w:color="auto"/>
            <w:right w:val="none" w:sz="0" w:space="0" w:color="auto"/>
          </w:divBdr>
        </w:div>
      </w:divsChild>
    </w:div>
    <w:div w:id="547886096">
      <w:bodyDiv w:val="1"/>
      <w:marLeft w:val="0"/>
      <w:marRight w:val="0"/>
      <w:marTop w:val="0"/>
      <w:marBottom w:val="0"/>
      <w:divBdr>
        <w:top w:val="none" w:sz="0" w:space="0" w:color="auto"/>
        <w:left w:val="none" w:sz="0" w:space="0" w:color="auto"/>
        <w:bottom w:val="none" w:sz="0" w:space="0" w:color="auto"/>
        <w:right w:val="none" w:sz="0" w:space="0" w:color="auto"/>
      </w:divBdr>
      <w:divsChild>
        <w:div w:id="635570748">
          <w:marLeft w:val="0"/>
          <w:marRight w:val="0"/>
          <w:marTop w:val="375"/>
          <w:marBottom w:val="225"/>
          <w:divBdr>
            <w:top w:val="none" w:sz="0" w:space="0" w:color="auto"/>
            <w:left w:val="none" w:sz="0" w:space="0" w:color="auto"/>
            <w:bottom w:val="single" w:sz="6" w:space="8" w:color="535353"/>
            <w:right w:val="none" w:sz="0" w:space="0" w:color="auto"/>
          </w:divBdr>
        </w:div>
        <w:div w:id="1019309351">
          <w:marLeft w:val="0"/>
          <w:marRight w:val="0"/>
          <w:marTop w:val="225"/>
          <w:marBottom w:val="0"/>
          <w:divBdr>
            <w:top w:val="none" w:sz="0" w:space="0" w:color="auto"/>
            <w:left w:val="none" w:sz="0" w:space="0" w:color="auto"/>
            <w:bottom w:val="none" w:sz="0" w:space="0" w:color="auto"/>
            <w:right w:val="none" w:sz="0" w:space="0" w:color="auto"/>
          </w:divBdr>
        </w:div>
      </w:divsChild>
    </w:div>
    <w:div w:id="550313050">
      <w:bodyDiv w:val="1"/>
      <w:marLeft w:val="0"/>
      <w:marRight w:val="0"/>
      <w:marTop w:val="0"/>
      <w:marBottom w:val="0"/>
      <w:divBdr>
        <w:top w:val="none" w:sz="0" w:space="0" w:color="auto"/>
        <w:left w:val="none" w:sz="0" w:space="0" w:color="auto"/>
        <w:bottom w:val="none" w:sz="0" w:space="0" w:color="auto"/>
        <w:right w:val="none" w:sz="0" w:space="0" w:color="auto"/>
      </w:divBdr>
      <w:divsChild>
        <w:div w:id="721251978">
          <w:marLeft w:val="0"/>
          <w:marRight w:val="0"/>
          <w:marTop w:val="375"/>
          <w:marBottom w:val="225"/>
          <w:divBdr>
            <w:top w:val="none" w:sz="0" w:space="0" w:color="auto"/>
            <w:left w:val="none" w:sz="0" w:space="0" w:color="auto"/>
            <w:bottom w:val="single" w:sz="6" w:space="8" w:color="535353"/>
            <w:right w:val="none" w:sz="0" w:space="0" w:color="auto"/>
          </w:divBdr>
        </w:div>
        <w:div w:id="1513764645">
          <w:marLeft w:val="0"/>
          <w:marRight w:val="0"/>
          <w:marTop w:val="225"/>
          <w:marBottom w:val="0"/>
          <w:divBdr>
            <w:top w:val="none" w:sz="0" w:space="0" w:color="auto"/>
            <w:left w:val="none" w:sz="0" w:space="0" w:color="auto"/>
            <w:bottom w:val="none" w:sz="0" w:space="0" w:color="auto"/>
            <w:right w:val="none" w:sz="0" w:space="0" w:color="auto"/>
          </w:divBdr>
        </w:div>
      </w:divsChild>
    </w:div>
    <w:div w:id="567767210">
      <w:bodyDiv w:val="1"/>
      <w:marLeft w:val="0"/>
      <w:marRight w:val="0"/>
      <w:marTop w:val="0"/>
      <w:marBottom w:val="0"/>
      <w:divBdr>
        <w:top w:val="none" w:sz="0" w:space="0" w:color="auto"/>
        <w:left w:val="none" w:sz="0" w:space="0" w:color="auto"/>
        <w:bottom w:val="none" w:sz="0" w:space="0" w:color="auto"/>
        <w:right w:val="none" w:sz="0" w:space="0" w:color="auto"/>
      </w:divBdr>
      <w:divsChild>
        <w:div w:id="340089122">
          <w:marLeft w:val="0"/>
          <w:marRight w:val="0"/>
          <w:marTop w:val="0"/>
          <w:marBottom w:val="0"/>
          <w:divBdr>
            <w:top w:val="none" w:sz="0" w:space="0" w:color="auto"/>
            <w:left w:val="none" w:sz="0" w:space="0" w:color="auto"/>
            <w:bottom w:val="none" w:sz="0" w:space="0" w:color="auto"/>
            <w:right w:val="none" w:sz="0" w:space="0" w:color="auto"/>
          </w:divBdr>
        </w:div>
        <w:div w:id="373428694">
          <w:marLeft w:val="0"/>
          <w:marRight w:val="0"/>
          <w:marTop w:val="0"/>
          <w:marBottom w:val="0"/>
          <w:divBdr>
            <w:top w:val="none" w:sz="0" w:space="0" w:color="auto"/>
            <w:left w:val="none" w:sz="0" w:space="0" w:color="auto"/>
            <w:bottom w:val="none" w:sz="0" w:space="0" w:color="auto"/>
            <w:right w:val="none" w:sz="0" w:space="0" w:color="auto"/>
          </w:divBdr>
        </w:div>
        <w:div w:id="1552304951">
          <w:marLeft w:val="0"/>
          <w:marRight w:val="0"/>
          <w:marTop w:val="0"/>
          <w:marBottom w:val="0"/>
          <w:divBdr>
            <w:top w:val="none" w:sz="0" w:space="0" w:color="auto"/>
            <w:left w:val="none" w:sz="0" w:space="0" w:color="auto"/>
            <w:bottom w:val="none" w:sz="0" w:space="0" w:color="auto"/>
            <w:right w:val="none" w:sz="0" w:space="0" w:color="auto"/>
          </w:divBdr>
        </w:div>
      </w:divsChild>
    </w:div>
    <w:div w:id="592740175">
      <w:bodyDiv w:val="1"/>
      <w:marLeft w:val="0"/>
      <w:marRight w:val="0"/>
      <w:marTop w:val="0"/>
      <w:marBottom w:val="0"/>
      <w:divBdr>
        <w:top w:val="none" w:sz="0" w:space="0" w:color="auto"/>
        <w:left w:val="none" w:sz="0" w:space="0" w:color="auto"/>
        <w:bottom w:val="none" w:sz="0" w:space="0" w:color="auto"/>
        <w:right w:val="none" w:sz="0" w:space="0" w:color="auto"/>
      </w:divBdr>
    </w:div>
    <w:div w:id="664239958">
      <w:bodyDiv w:val="1"/>
      <w:marLeft w:val="0"/>
      <w:marRight w:val="0"/>
      <w:marTop w:val="0"/>
      <w:marBottom w:val="0"/>
      <w:divBdr>
        <w:top w:val="none" w:sz="0" w:space="0" w:color="auto"/>
        <w:left w:val="none" w:sz="0" w:space="0" w:color="auto"/>
        <w:bottom w:val="none" w:sz="0" w:space="0" w:color="auto"/>
        <w:right w:val="none" w:sz="0" w:space="0" w:color="auto"/>
      </w:divBdr>
      <w:divsChild>
        <w:div w:id="182744033">
          <w:marLeft w:val="0"/>
          <w:marRight w:val="0"/>
          <w:marTop w:val="0"/>
          <w:marBottom w:val="0"/>
          <w:divBdr>
            <w:top w:val="none" w:sz="0" w:space="0" w:color="auto"/>
            <w:left w:val="none" w:sz="0" w:space="0" w:color="auto"/>
            <w:bottom w:val="none" w:sz="0" w:space="0" w:color="auto"/>
            <w:right w:val="none" w:sz="0" w:space="0" w:color="auto"/>
          </w:divBdr>
        </w:div>
        <w:div w:id="765736479">
          <w:marLeft w:val="0"/>
          <w:marRight w:val="0"/>
          <w:marTop w:val="0"/>
          <w:marBottom w:val="0"/>
          <w:divBdr>
            <w:top w:val="none" w:sz="0" w:space="0" w:color="auto"/>
            <w:left w:val="none" w:sz="0" w:space="0" w:color="auto"/>
            <w:bottom w:val="none" w:sz="0" w:space="0" w:color="auto"/>
            <w:right w:val="none" w:sz="0" w:space="0" w:color="auto"/>
          </w:divBdr>
        </w:div>
        <w:div w:id="1831871662">
          <w:marLeft w:val="0"/>
          <w:marRight w:val="0"/>
          <w:marTop w:val="0"/>
          <w:marBottom w:val="0"/>
          <w:divBdr>
            <w:top w:val="none" w:sz="0" w:space="0" w:color="auto"/>
            <w:left w:val="none" w:sz="0" w:space="0" w:color="auto"/>
            <w:bottom w:val="none" w:sz="0" w:space="0" w:color="auto"/>
            <w:right w:val="none" w:sz="0" w:space="0" w:color="auto"/>
          </w:divBdr>
        </w:div>
      </w:divsChild>
    </w:div>
    <w:div w:id="667631060">
      <w:bodyDiv w:val="1"/>
      <w:marLeft w:val="0"/>
      <w:marRight w:val="0"/>
      <w:marTop w:val="0"/>
      <w:marBottom w:val="0"/>
      <w:divBdr>
        <w:top w:val="none" w:sz="0" w:space="0" w:color="auto"/>
        <w:left w:val="none" w:sz="0" w:space="0" w:color="auto"/>
        <w:bottom w:val="none" w:sz="0" w:space="0" w:color="auto"/>
        <w:right w:val="none" w:sz="0" w:space="0" w:color="auto"/>
      </w:divBdr>
    </w:div>
    <w:div w:id="667908728">
      <w:bodyDiv w:val="1"/>
      <w:marLeft w:val="0"/>
      <w:marRight w:val="0"/>
      <w:marTop w:val="0"/>
      <w:marBottom w:val="0"/>
      <w:divBdr>
        <w:top w:val="none" w:sz="0" w:space="0" w:color="auto"/>
        <w:left w:val="none" w:sz="0" w:space="0" w:color="auto"/>
        <w:bottom w:val="none" w:sz="0" w:space="0" w:color="auto"/>
        <w:right w:val="none" w:sz="0" w:space="0" w:color="auto"/>
      </w:divBdr>
      <w:divsChild>
        <w:div w:id="1917013326">
          <w:marLeft w:val="0"/>
          <w:marRight w:val="0"/>
          <w:marTop w:val="375"/>
          <w:marBottom w:val="225"/>
          <w:divBdr>
            <w:top w:val="none" w:sz="0" w:space="0" w:color="auto"/>
            <w:left w:val="none" w:sz="0" w:space="0" w:color="auto"/>
            <w:bottom w:val="single" w:sz="6" w:space="8" w:color="535353"/>
            <w:right w:val="none" w:sz="0" w:space="0" w:color="auto"/>
          </w:divBdr>
        </w:div>
        <w:div w:id="1264142662">
          <w:marLeft w:val="0"/>
          <w:marRight w:val="0"/>
          <w:marTop w:val="225"/>
          <w:marBottom w:val="0"/>
          <w:divBdr>
            <w:top w:val="none" w:sz="0" w:space="0" w:color="auto"/>
            <w:left w:val="none" w:sz="0" w:space="0" w:color="auto"/>
            <w:bottom w:val="none" w:sz="0" w:space="0" w:color="auto"/>
            <w:right w:val="none" w:sz="0" w:space="0" w:color="auto"/>
          </w:divBdr>
        </w:div>
      </w:divsChild>
    </w:div>
    <w:div w:id="683481755">
      <w:bodyDiv w:val="1"/>
      <w:marLeft w:val="0"/>
      <w:marRight w:val="0"/>
      <w:marTop w:val="0"/>
      <w:marBottom w:val="0"/>
      <w:divBdr>
        <w:top w:val="none" w:sz="0" w:space="0" w:color="auto"/>
        <w:left w:val="none" w:sz="0" w:space="0" w:color="auto"/>
        <w:bottom w:val="none" w:sz="0" w:space="0" w:color="auto"/>
        <w:right w:val="none" w:sz="0" w:space="0" w:color="auto"/>
      </w:divBdr>
    </w:div>
    <w:div w:id="699628657">
      <w:bodyDiv w:val="1"/>
      <w:marLeft w:val="0"/>
      <w:marRight w:val="0"/>
      <w:marTop w:val="0"/>
      <w:marBottom w:val="0"/>
      <w:divBdr>
        <w:top w:val="none" w:sz="0" w:space="0" w:color="auto"/>
        <w:left w:val="none" w:sz="0" w:space="0" w:color="auto"/>
        <w:bottom w:val="none" w:sz="0" w:space="0" w:color="auto"/>
        <w:right w:val="none" w:sz="0" w:space="0" w:color="auto"/>
      </w:divBdr>
      <w:divsChild>
        <w:div w:id="734469420">
          <w:marLeft w:val="0"/>
          <w:marRight w:val="0"/>
          <w:marTop w:val="375"/>
          <w:marBottom w:val="225"/>
          <w:divBdr>
            <w:top w:val="none" w:sz="0" w:space="0" w:color="auto"/>
            <w:left w:val="none" w:sz="0" w:space="0" w:color="auto"/>
            <w:bottom w:val="single" w:sz="6" w:space="8" w:color="535353"/>
            <w:right w:val="none" w:sz="0" w:space="0" w:color="auto"/>
          </w:divBdr>
        </w:div>
        <w:div w:id="972755790">
          <w:marLeft w:val="0"/>
          <w:marRight w:val="0"/>
          <w:marTop w:val="225"/>
          <w:marBottom w:val="0"/>
          <w:divBdr>
            <w:top w:val="none" w:sz="0" w:space="0" w:color="auto"/>
            <w:left w:val="none" w:sz="0" w:space="0" w:color="auto"/>
            <w:bottom w:val="none" w:sz="0" w:space="0" w:color="auto"/>
            <w:right w:val="none" w:sz="0" w:space="0" w:color="auto"/>
          </w:divBdr>
        </w:div>
      </w:divsChild>
    </w:div>
    <w:div w:id="728923104">
      <w:bodyDiv w:val="1"/>
      <w:marLeft w:val="0"/>
      <w:marRight w:val="0"/>
      <w:marTop w:val="0"/>
      <w:marBottom w:val="0"/>
      <w:divBdr>
        <w:top w:val="none" w:sz="0" w:space="0" w:color="auto"/>
        <w:left w:val="none" w:sz="0" w:space="0" w:color="auto"/>
        <w:bottom w:val="none" w:sz="0" w:space="0" w:color="auto"/>
        <w:right w:val="none" w:sz="0" w:space="0" w:color="auto"/>
      </w:divBdr>
      <w:divsChild>
        <w:div w:id="1493138858">
          <w:marLeft w:val="0"/>
          <w:marRight w:val="0"/>
          <w:marTop w:val="0"/>
          <w:marBottom w:val="0"/>
          <w:divBdr>
            <w:top w:val="none" w:sz="0" w:space="0" w:color="auto"/>
            <w:left w:val="none" w:sz="0" w:space="0" w:color="auto"/>
            <w:bottom w:val="single" w:sz="6" w:space="0" w:color="EAEAEA"/>
            <w:right w:val="none" w:sz="0" w:space="0" w:color="auto"/>
          </w:divBdr>
        </w:div>
        <w:div w:id="563838669">
          <w:marLeft w:val="0"/>
          <w:marRight w:val="0"/>
          <w:marTop w:val="0"/>
          <w:marBottom w:val="450"/>
          <w:divBdr>
            <w:top w:val="none" w:sz="0" w:space="0" w:color="auto"/>
            <w:left w:val="none" w:sz="0" w:space="0" w:color="auto"/>
            <w:bottom w:val="none" w:sz="0" w:space="0" w:color="auto"/>
            <w:right w:val="none" w:sz="0" w:space="0" w:color="auto"/>
          </w:divBdr>
        </w:div>
      </w:divsChild>
    </w:div>
    <w:div w:id="738014183">
      <w:bodyDiv w:val="1"/>
      <w:marLeft w:val="0"/>
      <w:marRight w:val="0"/>
      <w:marTop w:val="0"/>
      <w:marBottom w:val="0"/>
      <w:divBdr>
        <w:top w:val="none" w:sz="0" w:space="0" w:color="auto"/>
        <w:left w:val="none" w:sz="0" w:space="0" w:color="auto"/>
        <w:bottom w:val="none" w:sz="0" w:space="0" w:color="auto"/>
        <w:right w:val="none" w:sz="0" w:space="0" w:color="auto"/>
      </w:divBdr>
    </w:div>
    <w:div w:id="742144059">
      <w:bodyDiv w:val="1"/>
      <w:marLeft w:val="0"/>
      <w:marRight w:val="0"/>
      <w:marTop w:val="0"/>
      <w:marBottom w:val="0"/>
      <w:divBdr>
        <w:top w:val="none" w:sz="0" w:space="0" w:color="auto"/>
        <w:left w:val="none" w:sz="0" w:space="0" w:color="auto"/>
        <w:bottom w:val="none" w:sz="0" w:space="0" w:color="auto"/>
        <w:right w:val="none" w:sz="0" w:space="0" w:color="auto"/>
      </w:divBdr>
      <w:divsChild>
        <w:div w:id="1339233581">
          <w:marLeft w:val="0"/>
          <w:marRight w:val="0"/>
          <w:marTop w:val="375"/>
          <w:marBottom w:val="225"/>
          <w:divBdr>
            <w:top w:val="none" w:sz="0" w:space="0" w:color="auto"/>
            <w:left w:val="none" w:sz="0" w:space="0" w:color="auto"/>
            <w:bottom w:val="single" w:sz="6" w:space="8" w:color="535353"/>
            <w:right w:val="none" w:sz="0" w:space="0" w:color="auto"/>
          </w:divBdr>
        </w:div>
        <w:div w:id="1710840479">
          <w:marLeft w:val="0"/>
          <w:marRight w:val="0"/>
          <w:marTop w:val="225"/>
          <w:marBottom w:val="0"/>
          <w:divBdr>
            <w:top w:val="none" w:sz="0" w:space="0" w:color="auto"/>
            <w:left w:val="none" w:sz="0" w:space="0" w:color="auto"/>
            <w:bottom w:val="none" w:sz="0" w:space="0" w:color="auto"/>
            <w:right w:val="none" w:sz="0" w:space="0" w:color="auto"/>
          </w:divBdr>
        </w:div>
      </w:divsChild>
    </w:div>
    <w:div w:id="744645420">
      <w:bodyDiv w:val="1"/>
      <w:marLeft w:val="0"/>
      <w:marRight w:val="0"/>
      <w:marTop w:val="0"/>
      <w:marBottom w:val="0"/>
      <w:divBdr>
        <w:top w:val="none" w:sz="0" w:space="0" w:color="auto"/>
        <w:left w:val="none" w:sz="0" w:space="0" w:color="auto"/>
        <w:bottom w:val="none" w:sz="0" w:space="0" w:color="auto"/>
        <w:right w:val="none" w:sz="0" w:space="0" w:color="auto"/>
      </w:divBdr>
      <w:divsChild>
        <w:div w:id="418916843">
          <w:marLeft w:val="0"/>
          <w:marRight w:val="0"/>
          <w:marTop w:val="0"/>
          <w:marBottom w:val="0"/>
          <w:divBdr>
            <w:top w:val="none" w:sz="0" w:space="0" w:color="auto"/>
            <w:left w:val="none" w:sz="0" w:space="0" w:color="auto"/>
            <w:bottom w:val="none" w:sz="0" w:space="0" w:color="auto"/>
            <w:right w:val="none" w:sz="0" w:space="0" w:color="auto"/>
          </w:divBdr>
        </w:div>
        <w:div w:id="973756490">
          <w:marLeft w:val="0"/>
          <w:marRight w:val="0"/>
          <w:marTop w:val="0"/>
          <w:marBottom w:val="0"/>
          <w:divBdr>
            <w:top w:val="none" w:sz="0" w:space="0" w:color="auto"/>
            <w:left w:val="none" w:sz="0" w:space="0" w:color="auto"/>
            <w:bottom w:val="none" w:sz="0" w:space="0" w:color="auto"/>
            <w:right w:val="none" w:sz="0" w:space="0" w:color="auto"/>
          </w:divBdr>
        </w:div>
        <w:div w:id="612900030">
          <w:marLeft w:val="0"/>
          <w:marRight w:val="0"/>
          <w:marTop w:val="0"/>
          <w:marBottom w:val="0"/>
          <w:divBdr>
            <w:top w:val="none" w:sz="0" w:space="0" w:color="auto"/>
            <w:left w:val="none" w:sz="0" w:space="0" w:color="auto"/>
            <w:bottom w:val="none" w:sz="0" w:space="0" w:color="auto"/>
            <w:right w:val="none" w:sz="0" w:space="0" w:color="auto"/>
          </w:divBdr>
        </w:div>
      </w:divsChild>
    </w:div>
    <w:div w:id="766119393">
      <w:bodyDiv w:val="1"/>
      <w:marLeft w:val="0"/>
      <w:marRight w:val="0"/>
      <w:marTop w:val="0"/>
      <w:marBottom w:val="0"/>
      <w:divBdr>
        <w:top w:val="none" w:sz="0" w:space="0" w:color="auto"/>
        <w:left w:val="none" w:sz="0" w:space="0" w:color="auto"/>
        <w:bottom w:val="none" w:sz="0" w:space="0" w:color="auto"/>
        <w:right w:val="none" w:sz="0" w:space="0" w:color="auto"/>
      </w:divBdr>
      <w:divsChild>
        <w:div w:id="1502356449">
          <w:marLeft w:val="0"/>
          <w:marRight w:val="0"/>
          <w:marTop w:val="0"/>
          <w:marBottom w:val="0"/>
          <w:divBdr>
            <w:top w:val="none" w:sz="0" w:space="0" w:color="auto"/>
            <w:left w:val="none" w:sz="0" w:space="0" w:color="auto"/>
            <w:bottom w:val="none" w:sz="0" w:space="0" w:color="auto"/>
            <w:right w:val="none" w:sz="0" w:space="0" w:color="auto"/>
          </w:divBdr>
        </w:div>
        <w:div w:id="76639611">
          <w:marLeft w:val="0"/>
          <w:marRight w:val="0"/>
          <w:marTop w:val="0"/>
          <w:marBottom w:val="0"/>
          <w:divBdr>
            <w:top w:val="none" w:sz="0" w:space="0" w:color="auto"/>
            <w:left w:val="none" w:sz="0" w:space="0" w:color="auto"/>
            <w:bottom w:val="none" w:sz="0" w:space="0" w:color="auto"/>
            <w:right w:val="none" w:sz="0" w:space="0" w:color="auto"/>
          </w:divBdr>
        </w:div>
      </w:divsChild>
    </w:div>
    <w:div w:id="779644324">
      <w:bodyDiv w:val="1"/>
      <w:marLeft w:val="0"/>
      <w:marRight w:val="0"/>
      <w:marTop w:val="0"/>
      <w:marBottom w:val="0"/>
      <w:divBdr>
        <w:top w:val="none" w:sz="0" w:space="0" w:color="auto"/>
        <w:left w:val="none" w:sz="0" w:space="0" w:color="auto"/>
        <w:bottom w:val="none" w:sz="0" w:space="0" w:color="auto"/>
        <w:right w:val="none" w:sz="0" w:space="0" w:color="auto"/>
      </w:divBdr>
      <w:divsChild>
        <w:div w:id="1217660945">
          <w:marLeft w:val="0"/>
          <w:marRight w:val="0"/>
          <w:marTop w:val="0"/>
          <w:marBottom w:val="0"/>
          <w:divBdr>
            <w:top w:val="none" w:sz="0" w:space="0" w:color="auto"/>
            <w:left w:val="none" w:sz="0" w:space="0" w:color="auto"/>
            <w:bottom w:val="none" w:sz="0" w:space="0" w:color="auto"/>
            <w:right w:val="none" w:sz="0" w:space="0" w:color="auto"/>
          </w:divBdr>
        </w:div>
        <w:div w:id="233056028">
          <w:marLeft w:val="0"/>
          <w:marRight w:val="0"/>
          <w:marTop w:val="0"/>
          <w:marBottom w:val="0"/>
          <w:divBdr>
            <w:top w:val="none" w:sz="0" w:space="0" w:color="auto"/>
            <w:left w:val="none" w:sz="0" w:space="0" w:color="auto"/>
            <w:bottom w:val="none" w:sz="0" w:space="0" w:color="auto"/>
            <w:right w:val="none" w:sz="0" w:space="0" w:color="auto"/>
          </w:divBdr>
        </w:div>
        <w:div w:id="9991150">
          <w:marLeft w:val="0"/>
          <w:marRight w:val="0"/>
          <w:marTop w:val="0"/>
          <w:marBottom w:val="0"/>
          <w:divBdr>
            <w:top w:val="none" w:sz="0" w:space="0" w:color="auto"/>
            <w:left w:val="none" w:sz="0" w:space="0" w:color="auto"/>
            <w:bottom w:val="none" w:sz="0" w:space="0" w:color="auto"/>
            <w:right w:val="none" w:sz="0" w:space="0" w:color="auto"/>
          </w:divBdr>
        </w:div>
      </w:divsChild>
    </w:div>
    <w:div w:id="780955315">
      <w:bodyDiv w:val="1"/>
      <w:marLeft w:val="0"/>
      <w:marRight w:val="0"/>
      <w:marTop w:val="0"/>
      <w:marBottom w:val="0"/>
      <w:divBdr>
        <w:top w:val="none" w:sz="0" w:space="0" w:color="auto"/>
        <w:left w:val="none" w:sz="0" w:space="0" w:color="auto"/>
        <w:bottom w:val="none" w:sz="0" w:space="0" w:color="auto"/>
        <w:right w:val="none" w:sz="0" w:space="0" w:color="auto"/>
      </w:divBdr>
      <w:divsChild>
        <w:div w:id="1425345492">
          <w:marLeft w:val="0"/>
          <w:marRight w:val="0"/>
          <w:marTop w:val="0"/>
          <w:marBottom w:val="0"/>
          <w:divBdr>
            <w:top w:val="none" w:sz="0" w:space="0" w:color="auto"/>
            <w:left w:val="none" w:sz="0" w:space="0" w:color="auto"/>
            <w:bottom w:val="none" w:sz="0" w:space="0" w:color="auto"/>
            <w:right w:val="none" w:sz="0" w:space="0" w:color="auto"/>
          </w:divBdr>
        </w:div>
        <w:div w:id="1304431928">
          <w:marLeft w:val="0"/>
          <w:marRight w:val="0"/>
          <w:marTop w:val="0"/>
          <w:marBottom w:val="0"/>
          <w:divBdr>
            <w:top w:val="none" w:sz="0" w:space="0" w:color="auto"/>
            <w:left w:val="none" w:sz="0" w:space="0" w:color="auto"/>
            <w:bottom w:val="none" w:sz="0" w:space="0" w:color="auto"/>
            <w:right w:val="none" w:sz="0" w:space="0" w:color="auto"/>
          </w:divBdr>
        </w:div>
        <w:div w:id="471094309">
          <w:marLeft w:val="0"/>
          <w:marRight w:val="0"/>
          <w:marTop w:val="0"/>
          <w:marBottom w:val="0"/>
          <w:divBdr>
            <w:top w:val="none" w:sz="0" w:space="0" w:color="auto"/>
            <w:left w:val="none" w:sz="0" w:space="0" w:color="auto"/>
            <w:bottom w:val="none" w:sz="0" w:space="0" w:color="auto"/>
            <w:right w:val="none" w:sz="0" w:space="0" w:color="auto"/>
          </w:divBdr>
        </w:div>
      </w:divsChild>
    </w:div>
    <w:div w:id="795295320">
      <w:bodyDiv w:val="1"/>
      <w:marLeft w:val="0"/>
      <w:marRight w:val="0"/>
      <w:marTop w:val="0"/>
      <w:marBottom w:val="0"/>
      <w:divBdr>
        <w:top w:val="none" w:sz="0" w:space="0" w:color="auto"/>
        <w:left w:val="none" w:sz="0" w:space="0" w:color="auto"/>
        <w:bottom w:val="none" w:sz="0" w:space="0" w:color="auto"/>
        <w:right w:val="none" w:sz="0" w:space="0" w:color="auto"/>
      </w:divBdr>
      <w:divsChild>
        <w:div w:id="91172786">
          <w:marLeft w:val="0"/>
          <w:marRight w:val="0"/>
          <w:marTop w:val="0"/>
          <w:marBottom w:val="0"/>
          <w:divBdr>
            <w:top w:val="none" w:sz="0" w:space="0" w:color="auto"/>
            <w:left w:val="none" w:sz="0" w:space="0" w:color="auto"/>
            <w:bottom w:val="none" w:sz="0" w:space="0" w:color="auto"/>
            <w:right w:val="none" w:sz="0" w:space="0" w:color="auto"/>
          </w:divBdr>
        </w:div>
        <w:div w:id="1131482618">
          <w:marLeft w:val="0"/>
          <w:marRight w:val="0"/>
          <w:marTop w:val="0"/>
          <w:marBottom w:val="0"/>
          <w:divBdr>
            <w:top w:val="none" w:sz="0" w:space="0" w:color="auto"/>
            <w:left w:val="none" w:sz="0" w:space="0" w:color="auto"/>
            <w:bottom w:val="none" w:sz="0" w:space="0" w:color="auto"/>
            <w:right w:val="none" w:sz="0" w:space="0" w:color="auto"/>
          </w:divBdr>
        </w:div>
        <w:div w:id="1223255542">
          <w:marLeft w:val="0"/>
          <w:marRight w:val="0"/>
          <w:marTop w:val="0"/>
          <w:marBottom w:val="0"/>
          <w:divBdr>
            <w:top w:val="none" w:sz="0" w:space="0" w:color="auto"/>
            <w:left w:val="none" w:sz="0" w:space="0" w:color="auto"/>
            <w:bottom w:val="none" w:sz="0" w:space="0" w:color="auto"/>
            <w:right w:val="none" w:sz="0" w:space="0" w:color="auto"/>
          </w:divBdr>
        </w:div>
      </w:divsChild>
    </w:div>
    <w:div w:id="809905236">
      <w:bodyDiv w:val="1"/>
      <w:marLeft w:val="0"/>
      <w:marRight w:val="0"/>
      <w:marTop w:val="0"/>
      <w:marBottom w:val="0"/>
      <w:divBdr>
        <w:top w:val="none" w:sz="0" w:space="0" w:color="auto"/>
        <w:left w:val="none" w:sz="0" w:space="0" w:color="auto"/>
        <w:bottom w:val="none" w:sz="0" w:space="0" w:color="auto"/>
        <w:right w:val="none" w:sz="0" w:space="0" w:color="auto"/>
      </w:divBdr>
      <w:divsChild>
        <w:div w:id="1717926096">
          <w:marLeft w:val="0"/>
          <w:marRight w:val="0"/>
          <w:marTop w:val="0"/>
          <w:marBottom w:val="0"/>
          <w:divBdr>
            <w:top w:val="none" w:sz="0" w:space="0" w:color="auto"/>
            <w:left w:val="none" w:sz="0" w:space="0" w:color="auto"/>
            <w:bottom w:val="none" w:sz="0" w:space="0" w:color="auto"/>
            <w:right w:val="none" w:sz="0" w:space="0" w:color="auto"/>
          </w:divBdr>
        </w:div>
        <w:div w:id="2124112854">
          <w:marLeft w:val="0"/>
          <w:marRight w:val="0"/>
          <w:marTop w:val="0"/>
          <w:marBottom w:val="0"/>
          <w:divBdr>
            <w:top w:val="none" w:sz="0" w:space="0" w:color="auto"/>
            <w:left w:val="none" w:sz="0" w:space="0" w:color="auto"/>
            <w:bottom w:val="none" w:sz="0" w:space="0" w:color="auto"/>
            <w:right w:val="none" w:sz="0" w:space="0" w:color="auto"/>
          </w:divBdr>
        </w:div>
      </w:divsChild>
    </w:div>
    <w:div w:id="846094938">
      <w:bodyDiv w:val="1"/>
      <w:marLeft w:val="0"/>
      <w:marRight w:val="0"/>
      <w:marTop w:val="0"/>
      <w:marBottom w:val="0"/>
      <w:divBdr>
        <w:top w:val="none" w:sz="0" w:space="0" w:color="auto"/>
        <w:left w:val="none" w:sz="0" w:space="0" w:color="auto"/>
        <w:bottom w:val="none" w:sz="0" w:space="0" w:color="auto"/>
        <w:right w:val="none" w:sz="0" w:space="0" w:color="auto"/>
      </w:divBdr>
      <w:divsChild>
        <w:div w:id="27801461">
          <w:marLeft w:val="0"/>
          <w:marRight w:val="0"/>
          <w:marTop w:val="0"/>
          <w:marBottom w:val="0"/>
          <w:divBdr>
            <w:top w:val="none" w:sz="0" w:space="0" w:color="auto"/>
            <w:left w:val="none" w:sz="0" w:space="0" w:color="auto"/>
            <w:bottom w:val="none" w:sz="0" w:space="0" w:color="auto"/>
            <w:right w:val="none" w:sz="0" w:space="0" w:color="auto"/>
          </w:divBdr>
        </w:div>
        <w:div w:id="660934506">
          <w:marLeft w:val="0"/>
          <w:marRight w:val="0"/>
          <w:marTop w:val="0"/>
          <w:marBottom w:val="0"/>
          <w:divBdr>
            <w:top w:val="none" w:sz="0" w:space="0" w:color="auto"/>
            <w:left w:val="none" w:sz="0" w:space="0" w:color="auto"/>
            <w:bottom w:val="none" w:sz="0" w:space="0" w:color="auto"/>
            <w:right w:val="none" w:sz="0" w:space="0" w:color="auto"/>
          </w:divBdr>
        </w:div>
        <w:div w:id="1882135105">
          <w:marLeft w:val="0"/>
          <w:marRight w:val="0"/>
          <w:marTop w:val="0"/>
          <w:marBottom w:val="0"/>
          <w:divBdr>
            <w:top w:val="none" w:sz="0" w:space="0" w:color="auto"/>
            <w:left w:val="none" w:sz="0" w:space="0" w:color="auto"/>
            <w:bottom w:val="none" w:sz="0" w:space="0" w:color="auto"/>
            <w:right w:val="none" w:sz="0" w:space="0" w:color="auto"/>
          </w:divBdr>
        </w:div>
      </w:divsChild>
    </w:div>
    <w:div w:id="862129582">
      <w:bodyDiv w:val="1"/>
      <w:marLeft w:val="0"/>
      <w:marRight w:val="0"/>
      <w:marTop w:val="0"/>
      <w:marBottom w:val="0"/>
      <w:divBdr>
        <w:top w:val="none" w:sz="0" w:space="0" w:color="auto"/>
        <w:left w:val="none" w:sz="0" w:space="0" w:color="auto"/>
        <w:bottom w:val="none" w:sz="0" w:space="0" w:color="auto"/>
        <w:right w:val="none" w:sz="0" w:space="0" w:color="auto"/>
      </w:divBdr>
      <w:divsChild>
        <w:div w:id="1617131765">
          <w:marLeft w:val="0"/>
          <w:marRight w:val="0"/>
          <w:marTop w:val="0"/>
          <w:marBottom w:val="0"/>
          <w:divBdr>
            <w:top w:val="none" w:sz="0" w:space="0" w:color="auto"/>
            <w:left w:val="none" w:sz="0" w:space="0" w:color="auto"/>
            <w:bottom w:val="none" w:sz="0" w:space="0" w:color="auto"/>
            <w:right w:val="none" w:sz="0" w:space="0" w:color="auto"/>
          </w:divBdr>
        </w:div>
        <w:div w:id="2016033229">
          <w:marLeft w:val="0"/>
          <w:marRight w:val="0"/>
          <w:marTop w:val="0"/>
          <w:marBottom w:val="0"/>
          <w:divBdr>
            <w:top w:val="none" w:sz="0" w:space="0" w:color="auto"/>
            <w:left w:val="none" w:sz="0" w:space="0" w:color="auto"/>
            <w:bottom w:val="none" w:sz="0" w:space="0" w:color="auto"/>
            <w:right w:val="none" w:sz="0" w:space="0" w:color="auto"/>
          </w:divBdr>
        </w:div>
        <w:div w:id="2059670067">
          <w:marLeft w:val="0"/>
          <w:marRight w:val="0"/>
          <w:marTop w:val="0"/>
          <w:marBottom w:val="0"/>
          <w:divBdr>
            <w:top w:val="none" w:sz="0" w:space="0" w:color="auto"/>
            <w:left w:val="none" w:sz="0" w:space="0" w:color="auto"/>
            <w:bottom w:val="none" w:sz="0" w:space="0" w:color="auto"/>
            <w:right w:val="none" w:sz="0" w:space="0" w:color="auto"/>
          </w:divBdr>
        </w:div>
      </w:divsChild>
    </w:div>
    <w:div w:id="876551699">
      <w:bodyDiv w:val="1"/>
      <w:marLeft w:val="0"/>
      <w:marRight w:val="0"/>
      <w:marTop w:val="0"/>
      <w:marBottom w:val="0"/>
      <w:divBdr>
        <w:top w:val="none" w:sz="0" w:space="0" w:color="auto"/>
        <w:left w:val="none" w:sz="0" w:space="0" w:color="auto"/>
        <w:bottom w:val="none" w:sz="0" w:space="0" w:color="auto"/>
        <w:right w:val="none" w:sz="0" w:space="0" w:color="auto"/>
      </w:divBdr>
      <w:divsChild>
        <w:div w:id="1465467375">
          <w:marLeft w:val="0"/>
          <w:marRight w:val="0"/>
          <w:marTop w:val="375"/>
          <w:marBottom w:val="225"/>
          <w:divBdr>
            <w:top w:val="none" w:sz="0" w:space="0" w:color="auto"/>
            <w:left w:val="none" w:sz="0" w:space="0" w:color="auto"/>
            <w:bottom w:val="single" w:sz="6" w:space="8" w:color="535353"/>
            <w:right w:val="none" w:sz="0" w:space="0" w:color="auto"/>
          </w:divBdr>
        </w:div>
        <w:div w:id="207377675">
          <w:marLeft w:val="0"/>
          <w:marRight w:val="0"/>
          <w:marTop w:val="225"/>
          <w:marBottom w:val="0"/>
          <w:divBdr>
            <w:top w:val="none" w:sz="0" w:space="0" w:color="auto"/>
            <w:left w:val="none" w:sz="0" w:space="0" w:color="auto"/>
            <w:bottom w:val="none" w:sz="0" w:space="0" w:color="auto"/>
            <w:right w:val="none" w:sz="0" w:space="0" w:color="auto"/>
          </w:divBdr>
        </w:div>
      </w:divsChild>
    </w:div>
    <w:div w:id="918322295">
      <w:bodyDiv w:val="1"/>
      <w:marLeft w:val="0"/>
      <w:marRight w:val="0"/>
      <w:marTop w:val="0"/>
      <w:marBottom w:val="0"/>
      <w:divBdr>
        <w:top w:val="none" w:sz="0" w:space="0" w:color="auto"/>
        <w:left w:val="none" w:sz="0" w:space="0" w:color="auto"/>
        <w:bottom w:val="none" w:sz="0" w:space="0" w:color="auto"/>
        <w:right w:val="none" w:sz="0" w:space="0" w:color="auto"/>
      </w:divBdr>
      <w:divsChild>
        <w:div w:id="1306012582">
          <w:marLeft w:val="0"/>
          <w:marRight w:val="0"/>
          <w:marTop w:val="375"/>
          <w:marBottom w:val="225"/>
          <w:divBdr>
            <w:top w:val="none" w:sz="0" w:space="0" w:color="auto"/>
            <w:left w:val="none" w:sz="0" w:space="0" w:color="auto"/>
            <w:bottom w:val="single" w:sz="6" w:space="8" w:color="535353"/>
            <w:right w:val="none" w:sz="0" w:space="0" w:color="auto"/>
          </w:divBdr>
        </w:div>
        <w:div w:id="161970002">
          <w:marLeft w:val="0"/>
          <w:marRight w:val="0"/>
          <w:marTop w:val="225"/>
          <w:marBottom w:val="0"/>
          <w:divBdr>
            <w:top w:val="none" w:sz="0" w:space="0" w:color="auto"/>
            <w:left w:val="none" w:sz="0" w:space="0" w:color="auto"/>
            <w:bottom w:val="none" w:sz="0" w:space="0" w:color="auto"/>
            <w:right w:val="none" w:sz="0" w:space="0" w:color="auto"/>
          </w:divBdr>
        </w:div>
      </w:divsChild>
    </w:div>
    <w:div w:id="921524319">
      <w:bodyDiv w:val="1"/>
      <w:marLeft w:val="0"/>
      <w:marRight w:val="0"/>
      <w:marTop w:val="0"/>
      <w:marBottom w:val="0"/>
      <w:divBdr>
        <w:top w:val="none" w:sz="0" w:space="0" w:color="auto"/>
        <w:left w:val="none" w:sz="0" w:space="0" w:color="auto"/>
        <w:bottom w:val="none" w:sz="0" w:space="0" w:color="auto"/>
        <w:right w:val="none" w:sz="0" w:space="0" w:color="auto"/>
      </w:divBdr>
      <w:divsChild>
        <w:div w:id="113867768">
          <w:marLeft w:val="0"/>
          <w:marRight w:val="0"/>
          <w:marTop w:val="0"/>
          <w:marBottom w:val="0"/>
          <w:divBdr>
            <w:top w:val="none" w:sz="0" w:space="0" w:color="auto"/>
            <w:left w:val="none" w:sz="0" w:space="0" w:color="auto"/>
            <w:bottom w:val="none" w:sz="0" w:space="0" w:color="auto"/>
            <w:right w:val="none" w:sz="0" w:space="0" w:color="auto"/>
          </w:divBdr>
        </w:div>
        <w:div w:id="388186363">
          <w:marLeft w:val="0"/>
          <w:marRight w:val="0"/>
          <w:marTop w:val="0"/>
          <w:marBottom w:val="0"/>
          <w:divBdr>
            <w:top w:val="none" w:sz="0" w:space="0" w:color="auto"/>
            <w:left w:val="none" w:sz="0" w:space="0" w:color="auto"/>
            <w:bottom w:val="none" w:sz="0" w:space="0" w:color="auto"/>
            <w:right w:val="none" w:sz="0" w:space="0" w:color="auto"/>
          </w:divBdr>
        </w:div>
        <w:div w:id="1838836395">
          <w:marLeft w:val="0"/>
          <w:marRight w:val="0"/>
          <w:marTop w:val="0"/>
          <w:marBottom w:val="0"/>
          <w:divBdr>
            <w:top w:val="none" w:sz="0" w:space="0" w:color="auto"/>
            <w:left w:val="none" w:sz="0" w:space="0" w:color="auto"/>
            <w:bottom w:val="none" w:sz="0" w:space="0" w:color="auto"/>
            <w:right w:val="none" w:sz="0" w:space="0" w:color="auto"/>
          </w:divBdr>
        </w:div>
      </w:divsChild>
    </w:div>
    <w:div w:id="922951555">
      <w:bodyDiv w:val="1"/>
      <w:marLeft w:val="0"/>
      <w:marRight w:val="0"/>
      <w:marTop w:val="0"/>
      <w:marBottom w:val="0"/>
      <w:divBdr>
        <w:top w:val="none" w:sz="0" w:space="0" w:color="auto"/>
        <w:left w:val="none" w:sz="0" w:space="0" w:color="auto"/>
        <w:bottom w:val="none" w:sz="0" w:space="0" w:color="auto"/>
        <w:right w:val="none" w:sz="0" w:space="0" w:color="auto"/>
      </w:divBdr>
      <w:divsChild>
        <w:div w:id="1704751113">
          <w:marLeft w:val="0"/>
          <w:marRight w:val="0"/>
          <w:marTop w:val="0"/>
          <w:marBottom w:val="0"/>
          <w:divBdr>
            <w:top w:val="none" w:sz="0" w:space="0" w:color="auto"/>
            <w:left w:val="none" w:sz="0" w:space="0" w:color="auto"/>
            <w:bottom w:val="none" w:sz="0" w:space="0" w:color="auto"/>
            <w:right w:val="none" w:sz="0" w:space="0" w:color="auto"/>
          </w:divBdr>
        </w:div>
        <w:div w:id="703406407">
          <w:marLeft w:val="0"/>
          <w:marRight w:val="0"/>
          <w:marTop w:val="0"/>
          <w:marBottom w:val="0"/>
          <w:divBdr>
            <w:top w:val="none" w:sz="0" w:space="0" w:color="auto"/>
            <w:left w:val="none" w:sz="0" w:space="0" w:color="auto"/>
            <w:bottom w:val="none" w:sz="0" w:space="0" w:color="auto"/>
            <w:right w:val="none" w:sz="0" w:space="0" w:color="auto"/>
          </w:divBdr>
        </w:div>
      </w:divsChild>
    </w:div>
    <w:div w:id="940140726">
      <w:bodyDiv w:val="1"/>
      <w:marLeft w:val="0"/>
      <w:marRight w:val="0"/>
      <w:marTop w:val="0"/>
      <w:marBottom w:val="0"/>
      <w:divBdr>
        <w:top w:val="none" w:sz="0" w:space="0" w:color="auto"/>
        <w:left w:val="none" w:sz="0" w:space="0" w:color="auto"/>
        <w:bottom w:val="none" w:sz="0" w:space="0" w:color="auto"/>
        <w:right w:val="none" w:sz="0" w:space="0" w:color="auto"/>
      </w:divBdr>
      <w:divsChild>
        <w:div w:id="1470517549">
          <w:marLeft w:val="0"/>
          <w:marRight w:val="0"/>
          <w:marTop w:val="0"/>
          <w:marBottom w:val="0"/>
          <w:divBdr>
            <w:top w:val="none" w:sz="0" w:space="0" w:color="auto"/>
            <w:left w:val="none" w:sz="0" w:space="0" w:color="auto"/>
            <w:bottom w:val="none" w:sz="0" w:space="0" w:color="auto"/>
            <w:right w:val="none" w:sz="0" w:space="0" w:color="auto"/>
          </w:divBdr>
        </w:div>
        <w:div w:id="1175338832">
          <w:marLeft w:val="0"/>
          <w:marRight w:val="0"/>
          <w:marTop w:val="0"/>
          <w:marBottom w:val="0"/>
          <w:divBdr>
            <w:top w:val="none" w:sz="0" w:space="0" w:color="auto"/>
            <w:left w:val="none" w:sz="0" w:space="0" w:color="auto"/>
            <w:bottom w:val="none" w:sz="0" w:space="0" w:color="auto"/>
            <w:right w:val="none" w:sz="0" w:space="0" w:color="auto"/>
          </w:divBdr>
        </w:div>
        <w:div w:id="119306590">
          <w:marLeft w:val="0"/>
          <w:marRight w:val="0"/>
          <w:marTop w:val="0"/>
          <w:marBottom w:val="0"/>
          <w:divBdr>
            <w:top w:val="none" w:sz="0" w:space="0" w:color="auto"/>
            <w:left w:val="none" w:sz="0" w:space="0" w:color="auto"/>
            <w:bottom w:val="none" w:sz="0" w:space="0" w:color="auto"/>
            <w:right w:val="none" w:sz="0" w:space="0" w:color="auto"/>
          </w:divBdr>
        </w:div>
      </w:divsChild>
    </w:div>
    <w:div w:id="969360226">
      <w:bodyDiv w:val="1"/>
      <w:marLeft w:val="0"/>
      <w:marRight w:val="0"/>
      <w:marTop w:val="0"/>
      <w:marBottom w:val="0"/>
      <w:divBdr>
        <w:top w:val="none" w:sz="0" w:space="0" w:color="auto"/>
        <w:left w:val="none" w:sz="0" w:space="0" w:color="auto"/>
        <w:bottom w:val="none" w:sz="0" w:space="0" w:color="auto"/>
        <w:right w:val="none" w:sz="0" w:space="0" w:color="auto"/>
      </w:divBdr>
      <w:divsChild>
        <w:div w:id="546532154">
          <w:marLeft w:val="0"/>
          <w:marRight w:val="0"/>
          <w:marTop w:val="0"/>
          <w:marBottom w:val="0"/>
          <w:divBdr>
            <w:top w:val="none" w:sz="0" w:space="0" w:color="auto"/>
            <w:left w:val="none" w:sz="0" w:space="0" w:color="auto"/>
            <w:bottom w:val="none" w:sz="0" w:space="0" w:color="auto"/>
            <w:right w:val="none" w:sz="0" w:space="0" w:color="auto"/>
          </w:divBdr>
        </w:div>
        <w:div w:id="1060060845">
          <w:marLeft w:val="0"/>
          <w:marRight w:val="0"/>
          <w:marTop w:val="0"/>
          <w:marBottom w:val="0"/>
          <w:divBdr>
            <w:top w:val="none" w:sz="0" w:space="0" w:color="auto"/>
            <w:left w:val="none" w:sz="0" w:space="0" w:color="auto"/>
            <w:bottom w:val="none" w:sz="0" w:space="0" w:color="auto"/>
            <w:right w:val="none" w:sz="0" w:space="0" w:color="auto"/>
          </w:divBdr>
        </w:div>
        <w:div w:id="388846119">
          <w:marLeft w:val="0"/>
          <w:marRight w:val="0"/>
          <w:marTop w:val="0"/>
          <w:marBottom w:val="0"/>
          <w:divBdr>
            <w:top w:val="none" w:sz="0" w:space="0" w:color="auto"/>
            <w:left w:val="none" w:sz="0" w:space="0" w:color="auto"/>
            <w:bottom w:val="none" w:sz="0" w:space="0" w:color="auto"/>
            <w:right w:val="none" w:sz="0" w:space="0" w:color="auto"/>
          </w:divBdr>
        </w:div>
      </w:divsChild>
    </w:div>
    <w:div w:id="972518788">
      <w:bodyDiv w:val="1"/>
      <w:marLeft w:val="0"/>
      <w:marRight w:val="0"/>
      <w:marTop w:val="0"/>
      <w:marBottom w:val="0"/>
      <w:divBdr>
        <w:top w:val="none" w:sz="0" w:space="0" w:color="auto"/>
        <w:left w:val="none" w:sz="0" w:space="0" w:color="auto"/>
        <w:bottom w:val="none" w:sz="0" w:space="0" w:color="auto"/>
        <w:right w:val="none" w:sz="0" w:space="0" w:color="auto"/>
      </w:divBdr>
      <w:divsChild>
        <w:div w:id="1903901236">
          <w:marLeft w:val="0"/>
          <w:marRight w:val="0"/>
          <w:marTop w:val="0"/>
          <w:marBottom w:val="0"/>
          <w:divBdr>
            <w:top w:val="none" w:sz="0" w:space="0" w:color="auto"/>
            <w:left w:val="none" w:sz="0" w:space="0" w:color="auto"/>
            <w:bottom w:val="none" w:sz="0" w:space="0" w:color="auto"/>
            <w:right w:val="none" w:sz="0" w:space="0" w:color="auto"/>
          </w:divBdr>
        </w:div>
        <w:div w:id="32925845">
          <w:marLeft w:val="0"/>
          <w:marRight w:val="0"/>
          <w:marTop w:val="0"/>
          <w:marBottom w:val="0"/>
          <w:divBdr>
            <w:top w:val="none" w:sz="0" w:space="0" w:color="auto"/>
            <w:left w:val="none" w:sz="0" w:space="0" w:color="auto"/>
            <w:bottom w:val="none" w:sz="0" w:space="0" w:color="auto"/>
            <w:right w:val="none" w:sz="0" w:space="0" w:color="auto"/>
          </w:divBdr>
        </w:div>
      </w:divsChild>
    </w:div>
    <w:div w:id="990065547">
      <w:bodyDiv w:val="1"/>
      <w:marLeft w:val="0"/>
      <w:marRight w:val="0"/>
      <w:marTop w:val="0"/>
      <w:marBottom w:val="0"/>
      <w:divBdr>
        <w:top w:val="none" w:sz="0" w:space="0" w:color="auto"/>
        <w:left w:val="none" w:sz="0" w:space="0" w:color="auto"/>
        <w:bottom w:val="none" w:sz="0" w:space="0" w:color="auto"/>
        <w:right w:val="none" w:sz="0" w:space="0" w:color="auto"/>
      </w:divBdr>
      <w:divsChild>
        <w:div w:id="323364652">
          <w:marLeft w:val="0"/>
          <w:marRight w:val="0"/>
          <w:marTop w:val="375"/>
          <w:marBottom w:val="225"/>
          <w:divBdr>
            <w:top w:val="none" w:sz="0" w:space="0" w:color="auto"/>
            <w:left w:val="none" w:sz="0" w:space="0" w:color="auto"/>
            <w:bottom w:val="single" w:sz="6" w:space="8" w:color="535353"/>
            <w:right w:val="none" w:sz="0" w:space="0" w:color="auto"/>
          </w:divBdr>
        </w:div>
        <w:div w:id="1674718323">
          <w:marLeft w:val="0"/>
          <w:marRight w:val="0"/>
          <w:marTop w:val="225"/>
          <w:marBottom w:val="0"/>
          <w:divBdr>
            <w:top w:val="none" w:sz="0" w:space="0" w:color="auto"/>
            <w:left w:val="none" w:sz="0" w:space="0" w:color="auto"/>
            <w:bottom w:val="none" w:sz="0" w:space="0" w:color="auto"/>
            <w:right w:val="none" w:sz="0" w:space="0" w:color="auto"/>
          </w:divBdr>
        </w:div>
      </w:divsChild>
    </w:div>
    <w:div w:id="1000111683">
      <w:bodyDiv w:val="1"/>
      <w:marLeft w:val="0"/>
      <w:marRight w:val="0"/>
      <w:marTop w:val="0"/>
      <w:marBottom w:val="0"/>
      <w:divBdr>
        <w:top w:val="none" w:sz="0" w:space="0" w:color="auto"/>
        <w:left w:val="none" w:sz="0" w:space="0" w:color="auto"/>
        <w:bottom w:val="none" w:sz="0" w:space="0" w:color="auto"/>
        <w:right w:val="none" w:sz="0" w:space="0" w:color="auto"/>
      </w:divBdr>
      <w:divsChild>
        <w:div w:id="366298426">
          <w:marLeft w:val="0"/>
          <w:marRight w:val="0"/>
          <w:marTop w:val="0"/>
          <w:marBottom w:val="0"/>
          <w:divBdr>
            <w:top w:val="none" w:sz="0" w:space="0" w:color="auto"/>
            <w:left w:val="none" w:sz="0" w:space="0" w:color="auto"/>
            <w:bottom w:val="none" w:sz="0" w:space="0" w:color="auto"/>
            <w:right w:val="none" w:sz="0" w:space="0" w:color="auto"/>
          </w:divBdr>
        </w:div>
        <w:div w:id="1553808840">
          <w:marLeft w:val="0"/>
          <w:marRight w:val="0"/>
          <w:marTop w:val="0"/>
          <w:marBottom w:val="0"/>
          <w:divBdr>
            <w:top w:val="none" w:sz="0" w:space="0" w:color="auto"/>
            <w:left w:val="none" w:sz="0" w:space="0" w:color="auto"/>
            <w:bottom w:val="none" w:sz="0" w:space="0" w:color="auto"/>
            <w:right w:val="none" w:sz="0" w:space="0" w:color="auto"/>
          </w:divBdr>
        </w:div>
      </w:divsChild>
    </w:div>
    <w:div w:id="1006789963">
      <w:bodyDiv w:val="1"/>
      <w:marLeft w:val="0"/>
      <w:marRight w:val="0"/>
      <w:marTop w:val="0"/>
      <w:marBottom w:val="0"/>
      <w:divBdr>
        <w:top w:val="none" w:sz="0" w:space="0" w:color="auto"/>
        <w:left w:val="none" w:sz="0" w:space="0" w:color="auto"/>
        <w:bottom w:val="none" w:sz="0" w:space="0" w:color="auto"/>
        <w:right w:val="none" w:sz="0" w:space="0" w:color="auto"/>
      </w:divBdr>
      <w:divsChild>
        <w:div w:id="1483347318">
          <w:marLeft w:val="0"/>
          <w:marRight w:val="0"/>
          <w:marTop w:val="0"/>
          <w:marBottom w:val="0"/>
          <w:divBdr>
            <w:top w:val="none" w:sz="0" w:space="0" w:color="auto"/>
            <w:left w:val="none" w:sz="0" w:space="0" w:color="auto"/>
            <w:bottom w:val="none" w:sz="0" w:space="0" w:color="auto"/>
            <w:right w:val="none" w:sz="0" w:space="0" w:color="auto"/>
          </w:divBdr>
        </w:div>
        <w:div w:id="1541431369">
          <w:marLeft w:val="0"/>
          <w:marRight w:val="0"/>
          <w:marTop w:val="0"/>
          <w:marBottom w:val="0"/>
          <w:divBdr>
            <w:top w:val="none" w:sz="0" w:space="0" w:color="auto"/>
            <w:left w:val="none" w:sz="0" w:space="0" w:color="auto"/>
            <w:bottom w:val="none" w:sz="0" w:space="0" w:color="auto"/>
            <w:right w:val="none" w:sz="0" w:space="0" w:color="auto"/>
          </w:divBdr>
        </w:div>
        <w:div w:id="1651861990">
          <w:marLeft w:val="0"/>
          <w:marRight w:val="0"/>
          <w:marTop w:val="0"/>
          <w:marBottom w:val="0"/>
          <w:divBdr>
            <w:top w:val="none" w:sz="0" w:space="0" w:color="auto"/>
            <w:left w:val="none" w:sz="0" w:space="0" w:color="auto"/>
            <w:bottom w:val="none" w:sz="0" w:space="0" w:color="auto"/>
            <w:right w:val="none" w:sz="0" w:space="0" w:color="auto"/>
          </w:divBdr>
        </w:div>
      </w:divsChild>
    </w:div>
    <w:div w:id="1010915849">
      <w:bodyDiv w:val="1"/>
      <w:marLeft w:val="0"/>
      <w:marRight w:val="0"/>
      <w:marTop w:val="0"/>
      <w:marBottom w:val="0"/>
      <w:divBdr>
        <w:top w:val="none" w:sz="0" w:space="0" w:color="auto"/>
        <w:left w:val="none" w:sz="0" w:space="0" w:color="auto"/>
        <w:bottom w:val="none" w:sz="0" w:space="0" w:color="auto"/>
        <w:right w:val="none" w:sz="0" w:space="0" w:color="auto"/>
      </w:divBdr>
      <w:divsChild>
        <w:div w:id="456484289">
          <w:marLeft w:val="0"/>
          <w:marRight w:val="0"/>
          <w:marTop w:val="0"/>
          <w:marBottom w:val="0"/>
          <w:divBdr>
            <w:top w:val="none" w:sz="0" w:space="0" w:color="auto"/>
            <w:left w:val="none" w:sz="0" w:space="0" w:color="auto"/>
            <w:bottom w:val="none" w:sz="0" w:space="0" w:color="auto"/>
            <w:right w:val="none" w:sz="0" w:space="0" w:color="auto"/>
          </w:divBdr>
        </w:div>
      </w:divsChild>
    </w:div>
    <w:div w:id="1061178137">
      <w:bodyDiv w:val="1"/>
      <w:marLeft w:val="0"/>
      <w:marRight w:val="0"/>
      <w:marTop w:val="0"/>
      <w:marBottom w:val="0"/>
      <w:divBdr>
        <w:top w:val="none" w:sz="0" w:space="0" w:color="auto"/>
        <w:left w:val="none" w:sz="0" w:space="0" w:color="auto"/>
        <w:bottom w:val="none" w:sz="0" w:space="0" w:color="auto"/>
        <w:right w:val="none" w:sz="0" w:space="0" w:color="auto"/>
      </w:divBdr>
      <w:divsChild>
        <w:div w:id="846023424">
          <w:marLeft w:val="0"/>
          <w:marRight w:val="0"/>
          <w:marTop w:val="0"/>
          <w:marBottom w:val="0"/>
          <w:divBdr>
            <w:top w:val="none" w:sz="0" w:space="0" w:color="auto"/>
            <w:left w:val="none" w:sz="0" w:space="0" w:color="auto"/>
            <w:bottom w:val="none" w:sz="0" w:space="0" w:color="auto"/>
            <w:right w:val="none" w:sz="0" w:space="0" w:color="auto"/>
          </w:divBdr>
        </w:div>
        <w:div w:id="1344896385">
          <w:marLeft w:val="0"/>
          <w:marRight w:val="0"/>
          <w:marTop w:val="0"/>
          <w:marBottom w:val="0"/>
          <w:divBdr>
            <w:top w:val="none" w:sz="0" w:space="0" w:color="auto"/>
            <w:left w:val="none" w:sz="0" w:space="0" w:color="auto"/>
            <w:bottom w:val="none" w:sz="0" w:space="0" w:color="auto"/>
            <w:right w:val="none" w:sz="0" w:space="0" w:color="auto"/>
          </w:divBdr>
        </w:div>
        <w:div w:id="2076194464">
          <w:marLeft w:val="0"/>
          <w:marRight w:val="0"/>
          <w:marTop w:val="0"/>
          <w:marBottom w:val="0"/>
          <w:divBdr>
            <w:top w:val="none" w:sz="0" w:space="0" w:color="auto"/>
            <w:left w:val="none" w:sz="0" w:space="0" w:color="auto"/>
            <w:bottom w:val="none" w:sz="0" w:space="0" w:color="auto"/>
            <w:right w:val="none" w:sz="0" w:space="0" w:color="auto"/>
          </w:divBdr>
        </w:div>
      </w:divsChild>
    </w:div>
    <w:div w:id="1114250418">
      <w:bodyDiv w:val="1"/>
      <w:marLeft w:val="0"/>
      <w:marRight w:val="0"/>
      <w:marTop w:val="0"/>
      <w:marBottom w:val="0"/>
      <w:divBdr>
        <w:top w:val="none" w:sz="0" w:space="0" w:color="auto"/>
        <w:left w:val="none" w:sz="0" w:space="0" w:color="auto"/>
        <w:bottom w:val="none" w:sz="0" w:space="0" w:color="auto"/>
        <w:right w:val="none" w:sz="0" w:space="0" w:color="auto"/>
      </w:divBdr>
      <w:divsChild>
        <w:div w:id="1492060803">
          <w:marLeft w:val="0"/>
          <w:marRight w:val="0"/>
          <w:marTop w:val="0"/>
          <w:marBottom w:val="0"/>
          <w:divBdr>
            <w:top w:val="none" w:sz="0" w:space="0" w:color="auto"/>
            <w:left w:val="none" w:sz="0" w:space="0" w:color="auto"/>
            <w:bottom w:val="none" w:sz="0" w:space="0" w:color="auto"/>
            <w:right w:val="none" w:sz="0" w:space="0" w:color="auto"/>
          </w:divBdr>
        </w:div>
        <w:div w:id="1109934490">
          <w:marLeft w:val="0"/>
          <w:marRight w:val="0"/>
          <w:marTop w:val="0"/>
          <w:marBottom w:val="0"/>
          <w:divBdr>
            <w:top w:val="none" w:sz="0" w:space="0" w:color="auto"/>
            <w:left w:val="none" w:sz="0" w:space="0" w:color="auto"/>
            <w:bottom w:val="none" w:sz="0" w:space="0" w:color="auto"/>
            <w:right w:val="none" w:sz="0" w:space="0" w:color="auto"/>
          </w:divBdr>
        </w:div>
      </w:divsChild>
    </w:div>
    <w:div w:id="1119690026">
      <w:bodyDiv w:val="1"/>
      <w:marLeft w:val="0"/>
      <w:marRight w:val="0"/>
      <w:marTop w:val="0"/>
      <w:marBottom w:val="0"/>
      <w:divBdr>
        <w:top w:val="none" w:sz="0" w:space="0" w:color="auto"/>
        <w:left w:val="none" w:sz="0" w:space="0" w:color="auto"/>
        <w:bottom w:val="none" w:sz="0" w:space="0" w:color="auto"/>
        <w:right w:val="none" w:sz="0" w:space="0" w:color="auto"/>
      </w:divBdr>
    </w:div>
    <w:div w:id="1132332498">
      <w:bodyDiv w:val="1"/>
      <w:marLeft w:val="0"/>
      <w:marRight w:val="0"/>
      <w:marTop w:val="0"/>
      <w:marBottom w:val="0"/>
      <w:divBdr>
        <w:top w:val="none" w:sz="0" w:space="0" w:color="auto"/>
        <w:left w:val="none" w:sz="0" w:space="0" w:color="auto"/>
        <w:bottom w:val="none" w:sz="0" w:space="0" w:color="auto"/>
        <w:right w:val="none" w:sz="0" w:space="0" w:color="auto"/>
      </w:divBdr>
      <w:divsChild>
        <w:div w:id="832524040">
          <w:marLeft w:val="0"/>
          <w:marRight w:val="0"/>
          <w:marTop w:val="0"/>
          <w:marBottom w:val="0"/>
          <w:divBdr>
            <w:top w:val="none" w:sz="0" w:space="0" w:color="auto"/>
            <w:left w:val="none" w:sz="0" w:space="0" w:color="auto"/>
            <w:bottom w:val="none" w:sz="0" w:space="0" w:color="auto"/>
            <w:right w:val="none" w:sz="0" w:space="0" w:color="auto"/>
          </w:divBdr>
        </w:div>
        <w:div w:id="71973797">
          <w:marLeft w:val="0"/>
          <w:marRight w:val="0"/>
          <w:marTop w:val="0"/>
          <w:marBottom w:val="0"/>
          <w:divBdr>
            <w:top w:val="none" w:sz="0" w:space="0" w:color="auto"/>
            <w:left w:val="none" w:sz="0" w:space="0" w:color="auto"/>
            <w:bottom w:val="none" w:sz="0" w:space="0" w:color="auto"/>
            <w:right w:val="none" w:sz="0" w:space="0" w:color="auto"/>
          </w:divBdr>
        </w:div>
      </w:divsChild>
    </w:div>
    <w:div w:id="1148323302">
      <w:bodyDiv w:val="1"/>
      <w:marLeft w:val="0"/>
      <w:marRight w:val="0"/>
      <w:marTop w:val="0"/>
      <w:marBottom w:val="0"/>
      <w:divBdr>
        <w:top w:val="none" w:sz="0" w:space="0" w:color="auto"/>
        <w:left w:val="none" w:sz="0" w:space="0" w:color="auto"/>
        <w:bottom w:val="none" w:sz="0" w:space="0" w:color="auto"/>
        <w:right w:val="none" w:sz="0" w:space="0" w:color="auto"/>
      </w:divBdr>
      <w:divsChild>
        <w:div w:id="1828353845">
          <w:marLeft w:val="0"/>
          <w:marRight w:val="0"/>
          <w:marTop w:val="0"/>
          <w:marBottom w:val="0"/>
          <w:divBdr>
            <w:top w:val="none" w:sz="0" w:space="0" w:color="auto"/>
            <w:left w:val="none" w:sz="0" w:space="0" w:color="auto"/>
            <w:bottom w:val="none" w:sz="0" w:space="0" w:color="auto"/>
            <w:right w:val="none" w:sz="0" w:space="0" w:color="auto"/>
          </w:divBdr>
        </w:div>
        <w:div w:id="1519848237">
          <w:marLeft w:val="0"/>
          <w:marRight w:val="0"/>
          <w:marTop w:val="0"/>
          <w:marBottom w:val="0"/>
          <w:divBdr>
            <w:top w:val="none" w:sz="0" w:space="0" w:color="auto"/>
            <w:left w:val="none" w:sz="0" w:space="0" w:color="auto"/>
            <w:bottom w:val="none" w:sz="0" w:space="0" w:color="auto"/>
            <w:right w:val="none" w:sz="0" w:space="0" w:color="auto"/>
          </w:divBdr>
        </w:div>
        <w:div w:id="1520002564">
          <w:marLeft w:val="0"/>
          <w:marRight w:val="0"/>
          <w:marTop w:val="0"/>
          <w:marBottom w:val="0"/>
          <w:divBdr>
            <w:top w:val="none" w:sz="0" w:space="0" w:color="auto"/>
            <w:left w:val="none" w:sz="0" w:space="0" w:color="auto"/>
            <w:bottom w:val="none" w:sz="0" w:space="0" w:color="auto"/>
            <w:right w:val="none" w:sz="0" w:space="0" w:color="auto"/>
          </w:divBdr>
        </w:div>
      </w:divsChild>
    </w:div>
    <w:div w:id="1160388762">
      <w:bodyDiv w:val="1"/>
      <w:marLeft w:val="0"/>
      <w:marRight w:val="0"/>
      <w:marTop w:val="0"/>
      <w:marBottom w:val="0"/>
      <w:divBdr>
        <w:top w:val="none" w:sz="0" w:space="0" w:color="auto"/>
        <w:left w:val="none" w:sz="0" w:space="0" w:color="auto"/>
        <w:bottom w:val="none" w:sz="0" w:space="0" w:color="auto"/>
        <w:right w:val="none" w:sz="0" w:space="0" w:color="auto"/>
      </w:divBdr>
      <w:divsChild>
        <w:div w:id="186724829">
          <w:marLeft w:val="0"/>
          <w:marRight w:val="0"/>
          <w:marTop w:val="375"/>
          <w:marBottom w:val="225"/>
          <w:divBdr>
            <w:top w:val="none" w:sz="0" w:space="0" w:color="auto"/>
            <w:left w:val="none" w:sz="0" w:space="0" w:color="auto"/>
            <w:bottom w:val="single" w:sz="6" w:space="8" w:color="535353"/>
            <w:right w:val="none" w:sz="0" w:space="0" w:color="auto"/>
          </w:divBdr>
        </w:div>
        <w:div w:id="1891375554">
          <w:marLeft w:val="0"/>
          <w:marRight w:val="0"/>
          <w:marTop w:val="225"/>
          <w:marBottom w:val="0"/>
          <w:divBdr>
            <w:top w:val="none" w:sz="0" w:space="0" w:color="auto"/>
            <w:left w:val="none" w:sz="0" w:space="0" w:color="auto"/>
            <w:bottom w:val="none" w:sz="0" w:space="0" w:color="auto"/>
            <w:right w:val="none" w:sz="0" w:space="0" w:color="auto"/>
          </w:divBdr>
        </w:div>
      </w:divsChild>
    </w:div>
    <w:div w:id="1161388944">
      <w:bodyDiv w:val="1"/>
      <w:marLeft w:val="0"/>
      <w:marRight w:val="0"/>
      <w:marTop w:val="0"/>
      <w:marBottom w:val="0"/>
      <w:divBdr>
        <w:top w:val="none" w:sz="0" w:space="0" w:color="auto"/>
        <w:left w:val="none" w:sz="0" w:space="0" w:color="auto"/>
        <w:bottom w:val="none" w:sz="0" w:space="0" w:color="auto"/>
        <w:right w:val="none" w:sz="0" w:space="0" w:color="auto"/>
      </w:divBdr>
      <w:divsChild>
        <w:div w:id="1126191892">
          <w:marLeft w:val="0"/>
          <w:marRight w:val="0"/>
          <w:marTop w:val="375"/>
          <w:marBottom w:val="225"/>
          <w:divBdr>
            <w:top w:val="none" w:sz="0" w:space="0" w:color="auto"/>
            <w:left w:val="none" w:sz="0" w:space="0" w:color="auto"/>
            <w:bottom w:val="single" w:sz="6" w:space="8" w:color="535353"/>
            <w:right w:val="none" w:sz="0" w:space="0" w:color="auto"/>
          </w:divBdr>
        </w:div>
        <w:div w:id="1004893017">
          <w:marLeft w:val="0"/>
          <w:marRight w:val="0"/>
          <w:marTop w:val="225"/>
          <w:marBottom w:val="0"/>
          <w:divBdr>
            <w:top w:val="none" w:sz="0" w:space="0" w:color="auto"/>
            <w:left w:val="none" w:sz="0" w:space="0" w:color="auto"/>
            <w:bottom w:val="none" w:sz="0" w:space="0" w:color="auto"/>
            <w:right w:val="none" w:sz="0" w:space="0" w:color="auto"/>
          </w:divBdr>
        </w:div>
      </w:divsChild>
    </w:div>
    <w:div w:id="1170288228">
      <w:bodyDiv w:val="1"/>
      <w:marLeft w:val="0"/>
      <w:marRight w:val="0"/>
      <w:marTop w:val="0"/>
      <w:marBottom w:val="0"/>
      <w:divBdr>
        <w:top w:val="none" w:sz="0" w:space="0" w:color="auto"/>
        <w:left w:val="none" w:sz="0" w:space="0" w:color="auto"/>
        <w:bottom w:val="none" w:sz="0" w:space="0" w:color="auto"/>
        <w:right w:val="none" w:sz="0" w:space="0" w:color="auto"/>
      </w:divBdr>
      <w:divsChild>
        <w:div w:id="741483278">
          <w:marLeft w:val="0"/>
          <w:marRight w:val="0"/>
          <w:marTop w:val="0"/>
          <w:marBottom w:val="0"/>
          <w:divBdr>
            <w:top w:val="none" w:sz="0" w:space="0" w:color="auto"/>
            <w:left w:val="none" w:sz="0" w:space="0" w:color="auto"/>
            <w:bottom w:val="none" w:sz="0" w:space="0" w:color="auto"/>
            <w:right w:val="none" w:sz="0" w:space="0" w:color="auto"/>
          </w:divBdr>
        </w:div>
        <w:div w:id="1631742782">
          <w:marLeft w:val="0"/>
          <w:marRight w:val="0"/>
          <w:marTop w:val="0"/>
          <w:marBottom w:val="0"/>
          <w:divBdr>
            <w:top w:val="none" w:sz="0" w:space="0" w:color="auto"/>
            <w:left w:val="none" w:sz="0" w:space="0" w:color="auto"/>
            <w:bottom w:val="none" w:sz="0" w:space="0" w:color="auto"/>
            <w:right w:val="none" w:sz="0" w:space="0" w:color="auto"/>
          </w:divBdr>
        </w:div>
      </w:divsChild>
    </w:div>
    <w:div w:id="1170828965">
      <w:bodyDiv w:val="1"/>
      <w:marLeft w:val="0"/>
      <w:marRight w:val="0"/>
      <w:marTop w:val="0"/>
      <w:marBottom w:val="0"/>
      <w:divBdr>
        <w:top w:val="none" w:sz="0" w:space="0" w:color="auto"/>
        <w:left w:val="none" w:sz="0" w:space="0" w:color="auto"/>
        <w:bottom w:val="none" w:sz="0" w:space="0" w:color="auto"/>
        <w:right w:val="none" w:sz="0" w:space="0" w:color="auto"/>
      </w:divBdr>
      <w:divsChild>
        <w:div w:id="715929370">
          <w:marLeft w:val="0"/>
          <w:marRight w:val="0"/>
          <w:marTop w:val="0"/>
          <w:marBottom w:val="0"/>
          <w:divBdr>
            <w:top w:val="none" w:sz="0" w:space="0" w:color="auto"/>
            <w:left w:val="none" w:sz="0" w:space="0" w:color="auto"/>
            <w:bottom w:val="none" w:sz="0" w:space="0" w:color="auto"/>
            <w:right w:val="none" w:sz="0" w:space="0" w:color="auto"/>
          </w:divBdr>
        </w:div>
        <w:div w:id="191042945">
          <w:marLeft w:val="0"/>
          <w:marRight w:val="0"/>
          <w:marTop w:val="0"/>
          <w:marBottom w:val="0"/>
          <w:divBdr>
            <w:top w:val="none" w:sz="0" w:space="0" w:color="auto"/>
            <w:left w:val="none" w:sz="0" w:space="0" w:color="auto"/>
            <w:bottom w:val="none" w:sz="0" w:space="0" w:color="auto"/>
            <w:right w:val="none" w:sz="0" w:space="0" w:color="auto"/>
          </w:divBdr>
        </w:div>
        <w:div w:id="1998267860">
          <w:marLeft w:val="0"/>
          <w:marRight w:val="0"/>
          <w:marTop w:val="0"/>
          <w:marBottom w:val="0"/>
          <w:divBdr>
            <w:top w:val="none" w:sz="0" w:space="0" w:color="auto"/>
            <w:left w:val="none" w:sz="0" w:space="0" w:color="auto"/>
            <w:bottom w:val="none" w:sz="0" w:space="0" w:color="auto"/>
            <w:right w:val="none" w:sz="0" w:space="0" w:color="auto"/>
          </w:divBdr>
        </w:div>
      </w:divsChild>
    </w:div>
    <w:div w:id="1199510530">
      <w:bodyDiv w:val="1"/>
      <w:marLeft w:val="0"/>
      <w:marRight w:val="0"/>
      <w:marTop w:val="0"/>
      <w:marBottom w:val="0"/>
      <w:divBdr>
        <w:top w:val="none" w:sz="0" w:space="0" w:color="auto"/>
        <w:left w:val="none" w:sz="0" w:space="0" w:color="auto"/>
        <w:bottom w:val="none" w:sz="0" w:space="0" w:color="auto"/>
        <w:right w:val="none" w:sz="0" w:space="0" w:color="auto"/>
      </w:divBdr>
      <w:divsChild>
        <w:div w:id="1312830593">
          <w:marLeft w:val="0"/>
          <w:marRight w:val="0"/>
          <w:marTop w:val="375"/>
          <w:marBottom w:val="225"/>
          <w:divBdr>
            <w:top w:val="none" w:sz="0" w:space="0" w:color="auto"/>
            <w:left w:val="none" w:sz="0" w:space="0" w:color="auto"/>
            <w:bottom w:val="single" w:sz="6" w:space="8" w:color="535353"/>
            <w:right w:val="none" w:sz="0" w:space="0" w:color="auto"/>
          </w:divBdr>
        </w:div>
        <w:div w:id="1380351303">
          <w:marLeft w:val="0"/>
          <w:marRight w:val="0"/>
          <w:marTop w:val="225"/>
          <w:marBottom w:val="0"/>
          <w:divBdr>
            <w:top w:val="none" w:sz="0" w:space="0" w:color="auto"/>
            <w:left w:val="none" w:sz="0" w:space="0" w:color="auto"/>
            <w:bottom w:val="none" w:sz="0" w:space="0" w:color="auto"/>
            <w:right w:val="none" w:sz="0" w:space="0" w:color="auto"/>
          </w:divBdr>
        </w:div>
      </w:divsChild>
    </w:div>
    <w:div w:id="1231962564">
      <w:bodyDiv w:val="1"/>
      <w:marLeft w:val="0"/>
      <w:marRight w:val="0"/>
      <w:marTop w:val="0"/>
      <w:marBottom w:val="0"/>
      <w:divBdr>
        <w:top w:val="none" w:sz="0" w:space="0" w:color="auto"/>
        <w:left w:val="none" w:sz="0" w:space="0" w:color="auto"/>
        <w:bottom w:val="none" w:sz="0" w:space="0" w:color="auto"/>
        <w:right w:val="none" w:sz="0" w:space="0" w:color="auto"/>
      </w:divBdr>
      <w:divsChild>
        <w:div w:id="1938168383">
          <w:marLeft w:val="0"/>
          <w:marRight w:val="0"/>
          <w:marTop w:val="0"/>
          <w:marBottom w:val="0"/>
          <w:divBdr>
            <w:top w:val="none" w:sz="0" w:space="0" w:color="auto"/>
            <w:left w:val="none" w:sz="0" w:space="0" w:color="auto"/>
            <w:bottom w:val="none" w:sz="0" w:space="0" w:color="auto"/>
            <w:right w:val="none" w:sz="0" w:space="0" w:color="auto"/>
          </w:divBdr>
        </w:div>
        <w:div w:id="2017343208">
          <w:marLeft w:val="0"/>
          <w:marRight w:val="0"/>
          <w:marTop w:val="0"/>
          <w:marBottom w:val="0"/>
          <w:divBdr>
            <w:top w:val="none" w:sz="0" w:space="0" w:color="auto"/>
            <w:left w:val="none" w:sz="0" w:space="0" w:color="auto"/>
            <w:bottom w:val="none" w:sz="0" w:space="0" w:color="auto"/>
            <w:right w:val="none" w:sz="0" w:space="0" w:color="auto"/>
          </w:divBdr>
        </w:div>
        <w:div w:id="2124955100">
          <w:marLeft w:val="0"/>
          <w:marRight w:val="0"/>
          <w:marTop w:val="0"/>
          <w:marBottom w:val="0"/>
          <w:divBdr>
            <w:top w:val="none" w:sz="0" w:space="0" w:color="auto"/>
            <w:left w:val="none" w:sz="0" w:space="0" w:color="auto"/>
            <w:bottom w:val="none" w:sz="0" w:space="0" w:color="auto"/>
            <w:right w:val="none" w:sz="0" w:space="0" w:color="auto"/>
          </w:divBdr>
        </w:div>
      </w:divsChild>
    </w:div>
    <w:div w:id="1235818875">
      <w:bodyDiv w:val="1"/>
      <w:marLeft w:val="0"/>
      <w:marRight w:val="0"/>
      <w:marTop w:val="0"/>
      <w:marBottom w:val="0"/>
      <w:divBdr>
        <w:top w:val="none" w:sz="0" w:space="0" w:color="auto"/>
        <w:left w:val="none" w:sz="0" w:space="0" w:color="auto"/>
        <w:bottom w:val="none" w:sz="0" w:space="0" w:color="auto"/>
        <w:right w:val="none" w:sz="0" w:space="0" w:color="auto"/>
      </w:divBdr>
    </w:div>
    <w:div w:id="1238898141">
      <w:bodyDiv w:val="1"/>
      <w:marLeft w:val="0"/>
      <w:marRight w:val="0"/>
      <w:marTop w:val="0"/>
      <w:marBottom w:val="0"/>
      <w:divBdr>
        <w:top w:val="none" w:sz="0" w:space="0" w:color="auto"/>
        <w:left w:val="none" w:sz="0" w:space="0" w:color="auto"/>
        <w:bottom w:val="none" w:sz="0" w:space="0" w:color="auto"/>
        <w:right w:val="none" w:sz="0" w:space="0" w:color="auto"/>
      </w:divBdr>
      <w:divsChild>
        <w:div w:id="325062710">
          <w:marLeft w:val="0"/>
          <w:marRight w:val="0"/>
          <w:marTop w:val="375"/>
          <w:marBottom w:val="225"/>
          <w:divBdr>
            <w:top w:val="none" w:sz="0" w:space="0" w:color="auto"/>
            <w:left w:val="none" w:sz="0" w:space="0" w:color="auto"/>
            <w:bottom w:val="single" w:sz="6" w:space="8" w:color="535353"/>
            <w:right w:val="none" w:sz="0" w:space="0" w:color="auto"/>
          </w:divBdr>
        </w:div>
        <w:div w:id="1793817801">
          <w:marLeft w:val="0"/>
          <w:marRight w:val="0"/>
          <w:marTop w:val="225"/>
          <w:marBottom w:val="0"/>
          <w:divBdr>
            <w:top w:val="none" w:sz="0" w:space="0" w:color="auto"/>
            <w:left w:val="none" w:sz="0" w:space="0" w:color="auto"/>
            <w:bottom w:val="none" w:sz="0" w:space="0" w:color="auto"/>
            <w:right w:val="none" w:sz="0" w:space="0" w:color="auto"/>
          </w:divBdr>
        </w:div>
      </w:divsChild>
    </w:div>
    <w:div w:id="1256400123">
      <w:bodyDiv w:val="1"/>
      <w:marLeft w:val="0"/>
      <w:marRight w:val="0"/>
      <w:marTop w:val="0"/>
      <w:marBottom w:val="0"/>
      <w:divBdr>
        <w:top w:val="none" w:sz="0" w:space="0" w:color="auto"/>
        <w:left w:val="none" w:sz="0" w:space="0" w:color="auto"/>
        <w:bottom w:val="none" w:sz="0" w:space="0" w:color="auto"/>
        <w:right w:val="none" w:sz="0" w:space="0" w:color="auto"/>
      </w:divBdr>
    </w:div>
    <w:div w:id="1270963893">
      <w:bodyDiv w:val="1"/>
      <w:marLeft w:val="0"/>
      <w:marRight w:val="0"/>
      <w:marTop w:val="0"/>
      <w:marBottom w:val="0"/>
      <w:divBdr>
        <w:top w:val="none" w:sz="0" w:space="0" w:color="auto"/>
        <w:left w:val="none" w:sz="0" w:space="0" w:color="auto"/>
        <w:bottom w:val="none" w:sz="0" w:space="0" w:color="auto"/>
        <w:right w:val="none" w:sz="0" w:space="0" w:color="auto"/>
      </w:divBdr>
      <w:divsChild>
        <w:div w:id="1467773626">
          <w:marLeft w:val="0"/>
          <w:marRight w:val="0"/>
          <w:marTop w:val="375"/>
          <w:marBottom w:val="225"/>
          <w:divBdr>
            <w:top w:val="none" w:sz="0" w:space="0" w:color="auto"/>
            <w:left w:val="none" w:sz="0" w:space="0" w:color="auto"/>
            <w:bottom w:val="single" w:sz="6" w:space="8" w:color="535353"/>
            <w:right w:val="none" w:sz="0" w:space="0" w:color="auto"/>
          </w:divBdr>
        </w:div>
        <w:div w:id="1864434493">
          <w:marLeft w:val="0"/>
          <w:marRight w:val="0"/>
          <w:marTop w:val="225"/>
          <w:marBottom w:val="0"/>
          <w:divBdr>
            <w:top w:val="none" w:sz="0" w:space="0" w:color="auto"/>
            <w:left w:val="none" w:sz="0" w:space="0" w:color="auto"/>
            <w:bottom w:val="none" w:sz="0" w:space="0" w:color="auto"/>
            <w:right w:val="none" w:sz="0" w:space="0" w:color="auto"/>
          </w:divBdr>
        </w:div>
      </w:divsChild>
    </w:div>
    <w:div w:id="1289387194">
      <w:bodyDiv w:val="1"/>
      <w:marLeft w:val="0"/>
      <w:marRight w:val="0"/>
      <w:marTop w:val="0"/>
      <w:marBottom w:val="0"/>
      <w:divBdr>
        <w:top w:val="none" w:sz="0" w:space="0" w:color="auto"/>
        <w:left w:val="none" w:sz="0" w:space="0" w:color="auto"/>
        <w:bottom w:val="none" w:sz="0" w:space="0" w:color="auto"/>
        <w:right w:val="none" w:sz="0" w:space="0" w:color="auto"/>
      </w:divBdr>
      <w:divsChild>
        <w:div w:id="1130321186">
          <w:marLeft w:val="0"/>
          <w:marRight w:val="0"/>
          <w:marTop w:val="0"/>
          <w:marBottom w:val="0"/>
          <w:divBdr>
            <w:top w:val="none" w:sz="0" w:space="0" w:color="auto"/>
            <w:left w:val="none" w:sz="0" w:space="0" w:color="auto"/>
            <w:bottom w:val="none" w:sz="0" w:space="0" w:color="auto"/>
            <w:right w:val="none" w:sz="0" w:space="0" w:color="auto"/>
          </w:divBdr>
        </w:div>
        <w:div w:id="251595105">
          <w:marLeft w:val="0"/>
          <w:marRight w:val="0"/>
          <w:marTop w:val="0"/>
          <w:marBottom w:val="0"/>
          <w:divBdr>
            <w:top w:val="none" w:sz="0" w:space="0" w:color="auto"/>
            <w:left w:val="none" w:sz="0" w:space="0" w:color="auto"/>
            <w:bottom w:val="none" w:sz="0" w:space="0" w:color="auto"/>
            <w:right w:val="none" w:sz="0" w:space="0" w:color="auto"/>
          </w:divBdr>
        </w:div>
        <w:div w:id="1766146915">
          <w:marLeft w:val="0"/>
          <w:marRight w:val="0"/>
          <w:marTop w:val="0"/>
          <w:marBottom w:val="0"/>
          <w:divBdr>
            <w:top w:val="none" w:sz="0" w:space="0" w:color="auto"/>
            <w:left w:val="none" w:sz="0" w:space="0" w:color="auto"/>
            <w:bottom w:val="none" w:sz="0" w:space="0" w:color="auto"/>
            <w:right w:val="none" w:sz="0" w:space="0" w:color="auto"/>
          </w:divBdr>
        </w:div>
      </w:divsChild>
    </w:div>
    <w:div w:id="1317494782">
      <w:bodyDiv w:val="1"/>
      <w:marLeft w:val="0"/>
      <w:marRight w:val="0"/>
      <w:marTop w:val="0"/>
      <w:marBottom w:val="0"/>
      <w:divBdr>
        <w:top w:val="none" w:sz="0" w:space="0" w:color="auto"/>
        <w:left w:val="none" w:sz="0" w:space="0" w:color="auto"/>
        <w:bottom w:val="none" w:sz="0" w:space="0" w:color="auto"/>
        <w:right w:val="none" w:sz="0" w:space="0" w:color="auto"/>
      </w:divBdr>
      <w:divsChild>
        <w:div w:id="334502897">
          <w:marLeft w:val="0"/>
          <w:marRight w:val="0"/>
          <w:marTop w:val="375"/>
          <w:marBottom w:val="225"/>
          <w:divBdr>
            <w:top w:val="none" w:sz="0" w:space="0" w:color="auto"/>
            <w:left w:val="none" w:sz="0" w:space="0" w:color="auto"/>
            <w:bottom w:val="single" w:sz="6" w:space="8" w:color="535353"/>
            <w:right w:val="none" w:sz="0" w:space="0" w:color="auto"/>
          </w:divBdr>
        </w:div>
        <w:div w:id="2116360553">
          <w:marLeft w:val="0"/>
          <w:marRight w:val="0"/>
          <w:marTop w:val="225"/>
          <w:marBottom w:val="0"/>
          <w:divBdr>
            <w:top w:val="none" w:sz="0" w:space="0" w:color="auto"/>
            <w:left w:val="none" w:sz="0" w:space="0" w:color="auto"/>
            <w:bottom w:val="none" w:sz="0" w:space="0" w:color="auto"/>
            <w:right w:val="none" w:sz="0" w:space="0" w:color="auto"/>
          </w:divBdr>
        </w:div>
      </w:divsChild>
    </w:div>
    <w:div w:id="1322545532">
      <w:bodyDiv w:val="1"/>
      <w:marLeft w:val="0"/>
      <w:marRight w:val="0"/>
      <w:marTop w:val="0"/>
      <w:marBottom w:val="0"/>
      <w:divBdr>
        <w:top w:val="none" w:sz="0" w:space="0" w:color="auto"/>
        <w:left w:val="none" w:sz="0" w:space="0" w:color="auto"/>
        <w:bottom w:val="none" w:sz="0" w:space="0" w:color="auto"/>
        <w:right w:val="none" w:sz="0" w:space="0" w:color="auto"/>
      </w:divBdr>
    </w:div>
    <w:div w:id="1418015656">
      <w:bodyDiv w:val="1"/>
      <w:marLeft w:val="0"/>
      <w:marRight w:val="0"/>
      <w:marTop w:val="0"/>
      <w:marBottom w:val="0"/>
      <w:divBdr>
        <w:top w:val="none" w:sz="0" w:space="0" w:color="auto"/>
        <w:left w:val="none" w:sz="0" w:space="0" w:color="auto"/>
        <w:bottom w:val="none" w:sz="0" w:space="0" w:color="auto"/>
        <w:right w:val="none" w:sz="0" w:space="0" w:color="auto"/>
      </w:divBdr>
      <w:divsChild>
        <w:div w:id="582492121">
          <w:marLeft w:val="0"/>
          <w:marRight w:val="0"/>
          <w:marTop w:val="0"/>
          <w:marBottom w:val="0"/>
          <w:divBdr>
            <w:top w:val="none" w:sz="0" w:space="0" w:color="auto"/>
            <w:left w:val="none" w:sz="0" w:space="0" w:color="auto"/>
            <w:bottom w:val="none" w:sz="0" w:space="0" w:color="auto"/>
            <w:right w:val="none" w:sz="0" w:space="0" w:color="auto"/>
          </w:divBdr>
        </w:div>
        <w:div w:id="1773477436">
          <w:marLeft w:val="0"/>
          <w:marRight w:val="0"/>
          <w:marTop w:val="0"/>
          <w:marBottom w:val="0"/>
          <w:divBdr>
            <w:top w:val="none" w:sz="0" w:space="0" w:color="auto"/>
            <w:left w:val="none" w:sz="0" w:space="0" w:color="auto"/>
            <w:bottom w:val="none" w:sz="0" w:space="0" w:color="auto"/>
            <w:right w:val="none" w:sz="0" w:space="0" w:color="auto"/>
          </w:divBdr>
        </w:div>
        <w:div w:id="1960986251">
          <w:marLeft w:val="0"/>
          <w:marRight w:val="0"/>
          <w:marTop w:val="0"/>
          <w:marBottom w:val="0"/>
          <w:divBdr>
            <w:top w:val="none" w:sz="0" w:space="0" w:color="auto"/>
            <w:left w:val="none" w:sz="0" w:space="0" w:color="auto"/>
            <w:bottom w:val="none" w:sz="0" w:space="0" w:color="auto"/>
            <w:right w:val="none" w:sz="0" w:space="0" w:color="auto"/>
          </w:divBdr>
        </w:div>
      </w:divsChild>
    </w:div>
    <w:div w:id="1419793897">
      <w:bodyDiv w:val="1"/>
      <w:marLeft w:val="0"/>
      <w:marRight w:val="0"/>
      <w:marTop w:val="0"/>
      <w:marBottom w:val="0"/>
      <w:divBdr>
        <w:top w:val="none" w:sz="0" w:space="0" w:color="auto"/>
        <w:left w:val="none" w:sz="0" w:space="0" w:color="auto"/>
        <w:bottom w:val="none" w:sz="0" w:space="0" w:color="auto"/>
        <w:right w:val="none" w:sz="0" w:space="0" w:color="auto"/>
      </w:divBdr>
      <w:divsChild>
        <w:div w:id="78212951">
          <w:marLeft w:val="0"/>
          <w:marRight w:val="0"/>
          <w:marTop w:val="0"/>
          <w:marBottom w:val="0"/>
          <w:divBdr>
            <w:top w:val="none" w:sz="0" w:space="0" w:color="auto"/>
            <w:left w:val="none" w:sz="0" w:space="0" w:color="auto"/>
            <w:bottom w:val="none" w:sz="0" w:space="0" w:color="auto"/>
            <w:right w:val="none" w:sz="0" w:space="0" w:color="auto"/>
          </w:divBdr>
        </w:div>
        <w:div w:id="2083136306">
          <w:marLeft w:val="0"/>
          <w:marRight w:val="0"/>
          <w:marTop w:val="0"/>
          <w:marBottom w:val="0"/>
          <w:divBdr>
            <w:top w:val="none" w:sz="0" w:space="0" w:color="auto"/>
            <w:left w:val="none" w:sz="0" w:space="0" w:color="auto"/>
            <w:bottom w:val="none" w:sz="0" w:space="0" w:color="auto"/>
            <w:right w:val="none" w:sz="0" w:space="0" w:color="auto"/>
          </w:divBdr>
        </w:div>
      </w:divsChild>
    </w:div>
    <w:div w:id="1420638986">
      <w:bodyDiv w:val="1"/>
      <w:marLeft w:val="0"/>
      <w:marRight w:val="0"/>
      <w:marTop w:val="0"/>
      <w:marBottom w:val="0"/>
      <w:divBdr>
        <w:top w:val="none" w:sz="0" w:space="0" w:color="auto"/>
        <w:left w:val="none" w:sz="0" w:space="0" w:color="auto"/>
        <w:bottom w:val="none" w:sz="0" w:space="0" w:color="auto"/>
        <w:right w:val="none" w:sz="0" w:space="0" w:color="auto"/>
      </w:divBdr>
      <w:divsChild>
        <w:div w:id="1308052766">
          <w:marLeft w:val="0"/>
          <w:marRight w:val="0"/>
          <w:marTop w:val="0"/>
          <w:marBottom w:val="0"/>
          <w:divBdr>
            <w:top w:val="none" w:sz="0" w:space="0" w:color="auto"/>
            <w:left w:val="none" w:sz="0" w:space="0" w:color="auto"/>
            <w:bottom w:val="none" w:sz="0" w:space="0" w:color="auto"/>
            <w:right w:val="none" w:sz="0" w:space="0" w:color="auto"/>
          </w:divBdr>
        </w:div>
        <w:div w:id="210264947">
          <w:marLeft w:val="0"/>
          <w:marRight w:val="0"/>
          <w:marTop w:val="0"/>
          <w:marBottom w:val="0"/>
          <w:divBdr>
            <w:top w:val="none" w:sz="0" w:space="0" w:color="auto"/>
            <w:left w:val="none" w:sz="0" w:space="0" w:color="auto"/>
            <w:bottom w:val="none" w:sz="0" w:space="0" w:color="auto"/>
            <w:right w:val="none" w:sz="0" w:space="0" w:color="auto"/>
          </w:divBdr>
        </w:div>
      </w:divsChild>
    </w:div>
    <w:div w:id="1424105622">
      <w:bodyDiv w:val="1"/>
      <w:marLeft w:val="0"/>
      <w:marRight w:val="0"/>
      <w:marTop w:val="0"/>
      <w:marBottom w:val="0"/>
      <w:divBdr>
        <w:top w:val="none" w:sz="0" w:space="0" w:color="auto"/>
        <w:left w:val="none" w:sz="0" w:space="0" w:color="auto"/>
        <w:bottom w:val="none" w:sz="0" w:space="0" w:color="auto"/>
        <w:right w:val="none" w:sz="0" w:space="0" w:color="auto"/>
      </w:divBdr>
      <w:divsChild>
        <w:div w:id="885142828">
          <w:marLeft w:val="0"/>
          <w:marRight w:val="0"/>
          <w:marTop w:val="0"/>
          <w:marBottom w:val="0"/>
          <w:divBdr>
            <w:top w:val="none" w:sz="0" w:space="0" w:color="auto"/>
            <w:left w:val="none" w:sz="0" w:space="0" w:color="auto"/>
            <w:bottom w:val="none" w:sz="0" w:space="0" w:color="auto"/>
            <w:right w:val="none" w:sz="0" w:space="0" w:color="auto"/>
          </w:divBdr>
        </w:div>
        <w:div w:id="1732577152">
          <w:marLeft w:val="0"/>
          <w:marRight w:val="0"/>
          <w:marTop w:val="0"/>
          <w:marBottom w:val="0"/>
          <w:divBdr>
            <w:top w:val="none" w:sz="0" w:space="0" w:color="auto"/>
            <w:left w:val="none" w:sz="0" w:space="0" w:color="auto"/>
            <w:bottom w:val="none" w:sz="0" w:space="0" w:color="auto"/>
            <w:right w:val="none" w:sz="0" w:space="0" w:color="auto"/>
          </w:divBdr>
        </w:div>
      </w:divsChild>
    </w:div>
    <w:div w:id="1430854847">
      <w:bodyDiv w:val="1"/>
      <w:marLeft w:val="0"/>
      <w:marRight w:val="0"/>
      <w:marTop w:val="0"/>
      <w:marBottom w:val="0"/>
      <w:divBdr>
        <w:top w:val="none" w:sz="0" w:space="0" w:color="auto"/>
        <w:left w:val="none" w:sz="0" w:space="0" w:color="auto"/>
        <w:bottom w:val="none" w:sz="0" w:space="0" w:color="auto"/>
        <w:right w:val="none" w:sz="0" w:space="0" w:color="auto"/>
      </w:divBdr>
      <w:divsChild>
        <w:div w:id="1876502312">
          <w:marLeft w:val="0"/>
          <w:marRight w:val="0"/>
          <w:marTop w:val="375"/>
          <w:marBottom w:val="225"/>
          <w:divBdr>
            <w:top w:val="none" w:sz="0" w:space="0" w:color="auto"/>
            <w:left w:val="none" w:sz="0" w:space="0" w:color="auto"/>
            <w:bottom w:val="single" w:sz="6" w:space="8" w:color="535353"/>
            <w:right w:val="none" w:sz="0" w:space="0" w:color="auto"/>
          </w:divBdr>
        </w:div>
        <w:div w:id="1131098234">
          <w:marLeft w:val="0"/>
          <w:marRight w:val="0"/>
          <w:marTop w:val="225"/>
          <w:marBottom w:val="0"/>
          <w:divBdr>
            <w:top w:val="none" w:sz="0" w:space="0" w:color="auto"/>
            <w:left w:val="none" w:sz="0" w:space="0" w:color="auto"/>
            <w:bottom w:val="none" w:sz="0" w:space="0" w:color="auto"/>
            <w:right w:val="none" w:sz="0" w:space="0" w:color="auto"/>
          </w:divBdr>
        </w:div>
      </w:divsChild>
    </w:div>
    <w:div w:id="1462306935">
      <w:bodyDiv w:val="1"/>
      <w:marLeft w:val="0"/>
      <w:marRight w:val="0"/>
      <w:marTop w:val="0"/>
      <w:marBottom w:val="0"/>
      <w:divBdr>
        <w:top w:val="none" w:sz="0" w:space="0" w:color="auto"/>
        <w:left w:val="none" w:sz="0" w:space="0" w:color="auto"/>
        <w:bottom w:val="none" w:sz="0" w:space="0" w:color="auto"/>
        <w:right w:val="none" w:sz="0" w:space="0" w:color="auto"/>
      </w:divBdr>
      <w:divsChild>
        <w:div w:id="1568883822">
          <w:marLeft w:val="0"/>
          <w:marRight w:val="0"/>
          <w:marTop w:val="375"/>
          <w:marBottom w:val="225"/>
          <w:divBdr>
            <w:top w:val="none" w:sz="0" w:space="0" w:color="auto"/>
            <w:left w:val="none" w:sz="0" w:space="0" w:color="auto"/>
            <w:bottom w:val="single" w:sz="6" w:space="8" w:color="535353"/>
            <w:right w:val="none" w:sz="0" w:space="0" w:color="auto"/>
          </w:divBdr>
        </w:div>
        <w:div w:id="1501387014">
          <w:marLeft w:val="0"/>
          <w:marRight w:val="0"/>
          <w:marTop w:val="225"/>
          <w:marBottom w:val="0"/>
          <w:divBdr>
            <w:top w:val="none" w:sz="0" w:space="0" w:color="auto"/>
            <w:left w:val="none" w:sz="0" w:space="0" w:color="auto"/>
            <w:bottom w:val="none" w:sz="0" w:space="0" w:color="auto"/>
            <w:right w:val="none" w:sz="0" w:space="0" w:color="auto"/>
          </w:divBdr>
        </w:div>
      </w:divsChild>
    </w:div>
    <w:div w:id="1485849386">
      <w:bodyDiv w:val="1"/>
      <w:marLeft w:val="0"/>
      <w:marRight w:val="0"/>
      <w:marTop w:val="0"/>
      <w:marBottom w:val="0"/>
      <w:divBdr>
        <w:top w:val="none" w:sz="0" w:space="0" w:color="auto"/>
        <w:left w:val="none" w:sz="0" w:space="0" w:color="auto"/>
        <w:bottom w:val="none" w:sz="0" w:space="0" w:color="auto"/>
        <w:right w:val="none" w:sz="0" w:space="0" w:color="auto"/>
      </w:divBdr>
      <w:divsChild>
        <w:div w:id="504171632">
          <w:marLeft w:val="0"/>
          <w:marRight w:val="0"/>
          <w:marTop w:val="375"/>
          <w:marBottom w:val="225"/>
          <w:divBdr>
            <w:top w:val="none" w:sz="0" w:space="0" w:color="auto"/>
            <w:left w:val="none" w:sz="0" w:space="0" w:color="auto"/>
            <w:bottom w:val="single" w:sz="6" w:space="8" w:color="535353"/>
            <w:right w:val="none" w:sz="0" w:space="0" w:color="auto"/>
          </w:divBdr>
        </w:div>
        <w:div w:id="1095514058">
          <w:marLeft w:val="0"/>
          <w:marRight w:val="0"/>
          <w:marTop w:val="225"/>
          <w:marBottom w:val="0"/>
          <w:divBdr>
            <w:top w:val="none" w:sz="0" w:space="0" w:color="auto"/>
            <w:left w:val="none" w:sz="0" w:space="0" w:color="auto"/>
            <w:bottom w:val="none" w:sz="0" w:space="0" w:color="auto"/>
            <w:right w:val="none" w:sz="0" w:space="0" w:color="auto"/>
          </w:divBdr>
        </w:div>
      </w:divsChild>
    </w:div>
    <w:div w:id="1490751924">
      <w:bodyDiv w:val="1"/>
      <w:marLeft w:val="0"/>
      <w:marRight w:val="0"/>
      <w:marTop w:val="0"/>
      <w:marBottom w:val="0"/>
      <w:divBdr>
        <w:top w:val="none" w:sz="0" w:space="0" w:color="auto"/>
        <w:left w:val="none" w:sz="0" w:space="0" w:color="auto"/>
        <w:bottom w:val="none" w:sz="0" w:space="0" w:color="auto"/>
        <w:right w:val="none" w:sz="0" w:space="0" w:color="auto"/>
      </w:divBdr>
      <w:divsChild>
        <w:div w:id="2142720363">
          <w:marLeft w:val="0"/>
          <w:marRight w:val="0"/>
          <w:marTop w:val="375"/>
          <w:marBottom w:val="225"/>
          <w:divBdr>
            <w:top w:val="none" w:sz="0" w:space="0" w:color="auto"/>
            <w:left w:val="none" w:sz="0" w:space="0" w:color="auto"/>
            <w:bottom w:val="single" w:sz="6" w:space="8" w:color="535353"/>
            <w:right w:val="none" w:sz="0" w:space="0" w:color="auto"/>
          </w:divBdr>
        </w:div>
        <w:div w:id="112484538">
          <w:marLeft w:val="0"/>
          <w:marRight w:val="0"/>
          <w:marTop w:val="225"/>
          <w:marBottom w:val="0"/>
          <w:divBdr>
            <w:top w:val="none" w:sz="0" w:space="0" w:color="auto"/>
            <w:left w:val="none" w:sz="0" w:space="0" w:color="auto"/>
            <w:bottom w:val="none" w:sz="0" w:space="0" w:color="auto"/>
            <w:right w:val="none" w:sz="0" w:space="0" w:color="auto"/>
          </w:divBdr>
        </w:div>
      </w:divsChild>
    </w:div>
    <w:div w:id="1561402607">
      <w:bodyDiv w:val="1"/>
      <w:marLeft w:val="0"/>
      <w:marRight w:val="0"/>
      <w:marTop w:val="0"/>
      <w:marBottom w:val="0"/>
      <w:divBdr>
        <w:top w:val="none" w:sz="0" w:space="0" w:color="auto"/>
        <w:left w:val="none" w:sz="0" w:space="0" w:color="auto"/>
        <w:bottom w:val="none" w:sz="0" w:space="0" w:color="auto"/>
        <w:right w:val="none" w:sz="0" w:space="0" w:color="auto"/>
      </w:divBdr>
      <w:divsChild>
        <w:div w:id="192810945">
          <w:marLeft w:val="0"/>
          <w:marRight w:val="0"/>
          <w:marTop w:val="0"/>
          <w:marBottom w:val="0"/>
          <w:divBdr>
            <w:top w:val="none" w:sz="0" w:space="0" w:color="auto"/>
            <w:left w:val="none" w:sz="0" w:space="0" w:color="auto"/>
            <w:bottom w:val="none" w:sz="0" w:space="0" w:color="auto"/>
            <w:right w:val="none" w:sz="0" w:space="0" w:color="auto"/>
          </w:divBdr>
        </w:div>
        <w:div w:id="1607692852">
          <w:marLeft w:val="0"/>
          <w:marRight w:val="0"/>
          <w:marTop w:val="0"/>
          <w:marBottom w:val="0"/>
          <w:divBdr>
            <w:top w:val="none" w:sz="0" w:space="0" w:color="auto"/>
            <w:left w:val="none" w:sz="0" w:space="0" w:color="auto"/>
            <w:bottom w:val="none" w:sz="0" w:space="0" w:color="auto"/>
            <w:right w:val="none" w:sz="0" w:space="0" w:color="auto"/>
          </w:divBdr>
        </w:div>
      </w:divsChild>
    </w:div>
    <w:div w:id="1582368796">
      <w:bodyDiv w:val="1"/>
      <w:marLeft w:val="0"/>
      <w:marRight w:val="0"/>
      <w:marTop w:val="0"/>
      <w:marBottom w:val="0"/>
      <w:divBdr>
        <w:top w:val="none" w:sz="0" w:space="0" w:color="auto"/>
        <w:left w:val="none" w:sz="0" w:space="0" w:color="auto"/>
        <w:bottom w:val="none" w:sz="0" w:space="0" w:color="auto"/>
        <w:right w:val="none" w:sz="0" w:space="0" w:color="auto"/>
      </w:divBdr>
    </w:div>
    <w:div w:id="1589847149">
      <w:bodyDiv w:val="1"/>
      <w:marLeft w:val="0"/>
      <w:marRight w:val="0"/>
      <w:marTop w:val="0"/>
      <w:marBottom w:val="0"/>
      <w:divBdr>
        <w:top w:val="none" w:sz="0" w:space="0" w:color="auto"/>
        <w:left w:val="none" w:sz="0" w:space="0" w:color="auto"/>
        <w:bottom w:val="none" w:sz="0" w:space="0" w:color="auto"/>
        <w:right w:val="none" w:sz="0" w:space="0" w:color="auto"/>
      </w:divBdr>
      <w:divsChild>
        <w:div w:id="292640811">
          <w:marLeft w:val="0"/>
          <w:marRight w:val="0"/>
          <w:marTop w:val="0"/>
          <w:marBottom w:val="0"/>
          <w:divBdr>
            <w:top w:val="none" w:sz="0" w:space="0" w:color="auto"/>
            <w:left w:val="none" w:sz="0" w:space="0" w:color="auto"/>
            <w:bottom w:val="none" w:sz="0" w:space="0" w:color="auto"/>
            <w:right w:val="none" w:sz="0" w:space="0" w:color="auto"/>
          </w:divBdr>
        </w:div>
        <w:div w:id="500436165">
          <w:marLeft w:val="0"/>
          <w:marRight w:val="0"/>
          <w:marTop w:val="0"/>
          <w:marBottom w:val="0"/>
          <w:divBdr>
            <w:top w:val="none" w:sz="0" w:space="0" w:color="auto"/>
            <w:left w:val="none" w:sz="0" w:space="0" w:color="auto"/>
            <w:bottom w:val="none" w:sz="0" w:space="0" w:color="auto"/>
            <w:right w:val="none" w:sz="0" w:space="0" w:color="auto"/>
          </w:divBdr>
        </w:div>
      </w:divsChild>
    </w:div>
    <w:div w:id="1593198962">
      <w:bodyDiv w:val="1"/>
      <w:marLeft w:val="0"/>
      <w:marRight w:val="0"/>
      <w:marTop w:val="0"/>
      <w:marBottom w:val="0"/>
      <w:divBdr>
        <w:top w:val="none" w:sz="0" w:space="0" w:color="auto"/>
        <w:left w:val="none" w:sz="0" w:space="0" w:color="auto"/>
        <w:bottom w:val="none" w:sz="0" w:space="0" w:color="auto"/>
        <w:right w:val="none" w:sz="0" w:space="0" w:color="auto"/>
      </w:divBdr>
      <w:divsChild>
        <w:div w:id="903682419">
          <w:marLeft w:val="0"/>
          <w:marRight w:val="0"/>
          <w:marTop w:val="0"/>
          <w:marBottom w:val="0"/>
          <w:divBdr>
            <w:top w:val="none" w:sz="0" w:space="0" w:color="auto"/>
            <w:left w:val="none" w:sz="0" w:space="0" w:color="auto"/>
            <w:bottom w:val="none" w:sz="0" w:space="0" w:color="auto"/>
            <w:right w:val="none" w:sz="0" w:space="0" w:color="auto"/>
          </w:divBdr>
        </w:div>
        <w:div w:id="1656183276">
          <w:marLeft w:val="0"/>
          <w:marRight w:val="0"/>
          <w:marTop w:val="0"/>
          <w:marBottom w:val="0"/>
          <w:divBdr>
            <w:top w:val="none" w:sz="0" w:space="0" w:color="auto"/>
            <w:left w:val="none" w:sz="0" w:space="0" w:color="auto"/>
            <w:bottom w:val="none" w:sz="0" w:space="0" w:color="auto"/>
            <w:right w:val="none" w:sz="0" w:space="0" w:color="auto"/>
          </w:divBdr>
        </w:div>
      </w:divsChild>
    </w:div>
    <w:div w:id="1595550484">
      <w:bodyDiv w:val="1"/>
      <w:marLeft w:val="0"/>
      <w:marRight w:val="0"/>
      <w:marTop w:val="0"/>
      <w:marBottom w:val="0"/>
      <w:divBdr>
        <w:top w:val="none" w:sz="0" w:space="0" w:color="auto"/>
        <w:left w:val="none" w:sz="0" w:space="0" w:color="auto"/>
        <w:bottom w:val="none" w:sz="0" w:space="0" w:color="auto"/>
        <w:right w:val="none" w:sz="0" w:space="0" w:color="auto"/>
      </w:divBdr>
      <w:divsChild>
        <w:div w:id="1652828031">
          <w:marLeft w:val="0"/>
          <w:marRight w:val="0"/>
          <w:marTop w:val="375"/>
          <w:marBottom w:val="225"/>
          <w:divBdr>
            <w:top w:val="none" w:sz="0" w:space="0" w:color="auto"/>
            <w:left w:val="none" w:sz="0" w:space="0" w:color="auto"/>
            <w:bottom w:val="single" w:sz="6" w:space="8" w:color="535353"/>
            <w:right w:val="none" w:sz="0" w:space="0" w:color="auto"/>
          </w:divBdr>
        </w:div>
        <w:div w:id="1423449252">
          <w:marLeft w:val="0"/>
          <w:marRight w:val="0"/>
          <w:marTop w:val="225"/>
          <w:marBottom w:val="0"/>
          <w:divBdr>
            <w:top w:val="none" w:sz="0" w:space="0" w:color="auto"/>
            <w:left w:val="none" w:sz="0" w:space="0" w:color="auto"/>
            <w:bottom w:val="none" w:sz="0" w:space="0" w:color="auto"/>
            <w:right w:val="none" w:sz="0" w:space="0" w:color="auto"/>
          </w:divBdr>
        </w:div>
      </w:divsChild>
    </w:div>
    <w:div w:id="1617561428">
      <w:bodyDiv w:val="1"/>
      <w:marLeft w:val="0"/>
      <w:marRight w:val="0"/>
      <w:marTop w:val="0"/>
      <w:marBottom w:val="0"/>
      <w:divBdr>
        <w:top w:val="none" w:sz="0" w:space="0" w:color="auto"/>
        <w:left w:val="none" w:sz="0" w:space="0" w:color="auto"/>
        <w:bottom w:val="none" w:sz="0" w:space="0" w:color="auto"/>
        <w:right w:val="none" w:sz="0" w:space="0" w:color="auto"/>
      </w:divBdr>
      <w:divsChild>
        <w:div w:id="8802042">
          <w:marLeft w:val="0"/>
          <w:marRight w:val="0"/>
          <w:marTop w:val="375"/>
          <w:marBottom w:val="225"/>
          <w:divBdr>
            <w:top w:val="none" w:sz="0" w:space="0" w:color="auto"/>
            <w:left w:val="none" w:sz="0" w:space="0" w:color="auto"/>
            <w:bottom w:val="single" w:sz="6" w:space="8" w:color="535353"/>
            <w:right w:val="none" w:sz="0" w:space="0" w:color="auto"/>
          </w:divBdr>
        </w:div>
        <w:div w:id="1509097674">
          <w:marLeft w:val="0"/>
          <w:marRight w:val="0"/>
          <w:marTop w:val="225"/>
          <w:marBottom w:val="0"/>
          <w:divBdr>
            <w:top w:val="none" w:sz="0" w:space="0" w:color="auto"/>
            <w:left w:val="none" w:sz="0" w:space="0" w:color="auto"/>
            <w:bottom w:val="none" w:sz="0" w:space="0" w:color="auto"/>
            <w:right w:val="none" w:sz="0" w:space="0" w:color="auto"/>
          </w:divBdr>
        </w:div>
      </w:divsChild>
    </w:div>
    <w:div w:id="1629628828">
      <w:bodyDiv w:val="1"/>
      <w:marLeft w:val="0"/>
      <w:marRight w:val="0"/>
      <w:marTop w:val="0"/>
      <w:marBottom w:val="0"/>
      <w:divBdr>
        <w:top w:val="none" w:sz="0" w:space="0" w:color="auto"/>
        <w:left w:val="none" w:sz="0" w:space="0" w:color="auto"/>
        <w:bottom w:val="none" w:sz="0" w:space="0" w:color="auto"/>
        <w:right w:val="none" w:sz="0" w:space="0" w:color="auto"/>
      </w:divBdr>
      <w:divsChild>
        <w:div w:id="475150527">
          <w:marLeft w:val="0"/>
          <w:marRight w:val="0"/>
          <w:marTop w:val="0"/>
          <w:marBottom w:val="0"/>
          <w:divBdr>
            <w:top w:val="none" w:sz="0" w:space="0" w:color="auto"/>
            <w:left w:val="none" w:sz="0" w:space="0" w:color="auto"/>
            <w:bottom w:val="none" w:sz="0" w:space="0" w:color="auto"/>
            <w:right w:val="none" w:sz="0" w:space="0" w:color="auto"/>
          </w:divBdr>
        </w:div>
        <w:div w:id="179975975">
          <w:marLeft w:val="0"/>
          <w:marRight w:val="0"/>
          <w:marTop w:val="0"/>
          <w:marBottom w:val="0"/>
          <w:divBdr>
            <w:top w:val="none" w:sz="0" w:space="0" w:color="auto"/>
            <w:left w:val="none" w:sz="0" w:space="0" w:color="auto"/>
            <w:bottom w:val="none" w:sz="0" w:space="0" w:color="auto"/>
            <w:right w:val="none" w:sz="0" w:space="0" w:color="auto"/>
          </w:divBdr>
        </w:div>
      </w:divsChild>
    </w:div>
    <w:div w:id="1662392532">
      <w:bodyDiv w:val="1"/>
      <w:marLeft w:val="0"/>
      <w:marRight w:val="0"/>
      <w:marTop w:val="0"/>
      <w:marBottom w:val="0"/>
      <w:divBdr>
        <w:top w:val="none" w:sz="0" w:space="0" w:color="auto"/>
        <w:left w:val="none" w:sz="0" w:space="0" w:color="auto"/>
        <w:bottom w:val="none" w:sz="0" w:space="0" w:color="auto"/>
        <w:right w:val="none" w:sz="0" w:space="0" w:color="auto"/>
      </w:divBdr>
      <w:divsChild>
        <w:div w:id="699208052">
          <w:marLeft w:val="0"/>
          <w:marRight w:val="0"/>
          <w:marTop w:val="0"/>
          <w:marBottom w:val="0"/>
          <w:divBdr>
            <w:top w:val="none" w:sz="0" w:space="0" w:color="auto"/>
            <w:left w:val="none" w:sz="0" w:space="0" w:color="auto"/>
            <w:bottom w:val="none" w:sz="0" w:space="0" w:color="auto"/>
            <w:right w:val="none" w:sz="0" w:space="0" w:color="auto"/>
          </w:divBdr>
        </w:div>
        <w:div w:id="402216836">
          <w:marLeft w:val="0"/>
          <w:marRight w:val="0"/>
          <w:marTop w:val="0"/>
          <w:marBottom w:val="0"/>
          <w:divBdr>
            <w:top w:val="none" w:sz="0" w:space="0" w:color="auto"/>
            <w:left w:val="none" w:sz="0" w:space="0" w:color="auto"/>
            <w:bottom w:val="none" w:sz="0" w:space="0" w:color="auto"/>
            <w:right w:val="none" w:sz="0" w:space="0" w:color="auto"/>
          </w:divBdr>
        </w:div>
        <w:div w:id="2043048804">
          <w:marLeft w:val="0"/>
          <w:marRight w:val="0"/>
          <w:marTop w:val="0"/>
          <w:marBottom w:val="0"/>
          <w:divBdr>
            <w:top w:val="none" w:sz="0" w:space="0" w:color="auto"/>
            <w:left w:val="none" w:sz="0" w:space="0" w:color="auto"/>
            <w:bottom w:val="none" w:sz="0" w:space="0" w:color="auto"/>
            <w:right w:val="none" w:sz="0" w:space="0" w:color="auto"/>
          </w:divBdr>
        </w:div>
      </w:divsChild>
    </w:div>
    <w:div w:id="1738044686">
      <w:bodyDiv w:val="1"/>
      <w:marLeft w:val="0"/>
      <w:marRight w:val="0"/>
      <w:marTop w:val="0"/>
      <w:marBottom w:val="0"/>
      <w:divBdr>
        <w:top w:val="none" w:sz="0" w:space="0" w:color="auto"/>
        <w:left w:val="none" w:sz="0" w:space="0" w:color="auto"/>
        <w:bottom w:val="none" w:sz="0" w:space="0" w:color="auto"/>
        <w:right w:val="none" w:sz="0" w:space="0" w:color="auto"/>
      </w:divBdr>
      <w:divsChild>
        <w:div w:id="709839596">
          <w:marLeft w:val="0"/>
          <w:marRight w:val="0"/>
          <w:marTop w:val="0"/>
          <w:marBottom w:val="0"/>
          <w:divBdr>
            <w:top w:val="none" w:sz="0" w:space="0" w:color="auto"/>
            <w:left w:val="none" w:sz="0" w:space="0" w:color="auto"/>
            <w:bottom w:val="none" w:sz="0" w:space="0" w:color="auto"/>
            <w:right w:val="none" w:sz="0" w:space="0" w:color="auto"/>
          </w:divBdr>
        </w:div>
        <w:div w:id="1518424749">
          <w:marLeft w:val="0"/>
          <w:marRight w:val="0"/>
          <w:marTop w:val="0"/>
          <w:marBottom w:val="0"/>
          <w:divBdr>
            <w:top w:val="none" w:sz="0" w:space="0" w:color="auto"/>
            <w:left w:val="none" w:sz="0" w:space="0" w:color="auto"/>
            <w:bottom w:val="none" w:sz="0" w:space="0" w:color="auto"/>
            <w:right w:val="none" w:sz="0" w:space="0" w:color="auto"/>
          </w:divBdr>
        </w:div>
      </w:divsChild>
    </w:div>
    <w:div w:id="1742558528">
      <w:bodyDiv w:val="1"/>
      <w:marLeft w:val="0"/>
      <w:marRight w:val="0"/>
      <w:marTop w:val="0"/>
      <w:marBottom w:val="0"/>
      <w:divBdr>
        <w:top w:val="none" w:sz="0" w:space="0" w:color="auto"/>
        <w:left w:val="none" w:sz="0" w:space="0" w:color="auto"/>
        <w:bottom w:val="none" w:sz="0" w:space="0" w:color="auto"/>
        <w:right w:val="none" w:sz="0" w:space="0" w:color="auto"/>
      </w:divBdr>
      <w:divsChild>
        <w:div w:id="846139935">
          <w:marLeft w:val="0"/>
          <w:marRight w:val="0"/>
          <w:marTop w:val="375"/>
          <w:marBottom w:val="225"/>
          <w:divBdr>
            <w:top w:val="none" w:sz="0" w:space="0" w:color="auto"/>
            <w:left w:val="none" w:sz="0" w:space="0" w:color="auto"/>
            <w:bottom w:val="single" w:sz="6" w:space="8" w:color="535353"/>
            <w:right w:val="none" w:sz="0" w:space="0" w:color="auto"/>
          </w:divBdr>
        </w:div>
        <w:div w:id="1038966603">
          <w:marLeft w:val="0"/>
          <w:marRight w:val="0"/>
          <w:marTop w:val="225"/>
          <w:marBottom w:val="0"/>
          <w:divBdr>
            <w:top w:val="none" w:sz="0" w:space="0" w:color="auto"/>
            <w:left w:val="none" w:sz="0" w:space="0" w:color="auto"/>
            <w:bottom w:val="none" w:sz="0" w:space="0" w:color="auto"/>
            <w:right w:val="none" w:sz="0" w:space="0" w:color="auto"/>
          </w:divBdr>
        </w:div>
      </w:divsChild>
    </w:div>
    <w:div w:id="1743140166">
      <w:bodyDiv w:val="1"/>
      <w:marLeft w:val="0"/>
      <w:marRight w:val="0"/>
      <w:marTop w:val="0"/>
      <w:marBottom w:val="0"/>
      <w:divBdr>
        <w:top w:val="none" w:sz="0" w:space="0" w:color="auto"/>
        <w:left w:val="none" w:sz="0" w:space="0" w:color="auto"/>
        <w:bottom w:val="none" w:sz="0" w:space="0" w:color="auto"/>
        <w:right w:val="none" w:sz="0" w:space="0" w:color="auto"/>
      </w:divBdr>
      <w:divsChild>
        <w:div w:id="1054963201">
          <w:marLeft w:val="0"/>
          <w:marRight w:val="0"/>
          <w:marTop w:val="375"/>
          <w:marBottom w:val="225"/>
          <w:divBdr>
            <w:top w:val="none" w:sz="0" w:space="0" w:color="auto"/>
            <w:left w:val="none" w:sz="0" w:space="0" w:color="auto"/>
            <w:bottom w:val="single" w:sz="6" w:space="8" w:color="535353"/>
            <w:right w:val="none" w:sz="0" w:space="0" w:color="auto"/>
          </w:divBdr>
        </w:div>
        <w:div w:id="793869997">
          <w:marLeft w:val="0"/>
          <w:marRight w:val="0"/>
          <w:marTop w:val="225"/>
          <w:marBottom w:val="0"/>
          <w:divBdr>
            <w:top w:val="none" w:sz="0" w:space="0" w:color="auto"/>
            <w:left w:val="none" w:sz="0" w:space="0" w:color="auto"/>
            <w:bottom w:val="none" w:sz="0" w:space="0" w:color="auto"/>
            <w:right w:val="none" w:sz="0" w:space="0" w:color="auto"/>
          </w:divBdr>
        </w:div>
      </w:divsChild>
    </w:div>
    <w:div w:id="1782604706">
      <w:bodyDiv w:val="1"/>
      <w:marLeft w:val="0"/>
      <w:marRight w:val="0"/>
      <w:marTop w:val="0"/>
      <w:marBottom w:val="0"/>
      <w:divBdr>
        <w:top w:val="none" w:sz="0" w:space="0" w:color="auto"/>
        <w:left w:val="none" w:sz="0" w:space="0" w:color="auto"/>
        <w:bottom w:val="none" w:sz="0" w:space="0" w:color="auto"/>
        <w:right w:val="none" w:sz="0" w:space="0" w:color="auto"/>
      </w:divBdr>
      <w:divsChild>
        <w:div w:id="157382336">
          <w:marLeft w:val="0"/>
          <w:marRight w:val="0"/>
          <w:marTop w:val="0"/>
          <w:marBottom w:val="0"/>
          <w:divBdr>
            <w:top w:val="none" w:sz="0" w:space="0" w:color="auto"/>
            <w:left w:val="none" w:sz="0" w:space="0" w:color="auto"/>
            <w:bottom w:val="none" w:sz="0" w:space="0" w:color="auto"/>
            <w:right w:val="none" w:sz="0" w:space="0" w:color="auto"/>
          </w:divBdr>
        </w:div>
        <w:div w:id="1221016589">
          <w:marLeft w:val="0"/>
          <w:marRight w:val="0"/>
          <w:marTop w:val="0"/>
          <w:marBottom w:val="0"/>
          <w:divBdr>
            <w:top w:val="none" w:sz="0" w:space="0" w:color="auto"/>
            <w:left w:val="none" w:sz="0" w:space="0" w:color="auto"/>
            <w:bottom w:val="none" w:sz="0" w:space="0" w:color="auto"/>
            <w:right w:val="none" w:sz="0" w:space="0" w:color="auto"/>
          </w:divBdr>
        </w:div>
      </w:divsChild>
    </w:div>
    <w:div w:id="1799257377">
      <w:bodyDiv w:val="1"/>
      <w:marLeft w:val="0"/>
      <w:marRight w:val="0"/>
      <w:marTop w:val="0"/>
      <w:marBottom w:val="0"/>
      <w:divBdr>
        <w:top w:val="none" w:sz="0" w:space="0" w:color="auto"/>
        <w:left w:val="none" w:sz="0" w:space="0" w:color="auto"/>
        <w:bottom w:val="none" w:sz="0" w:space="0" w:color="auto"/>
        <w:right w:val="none" w:sz="0" w:space="0" w:color="auto"/>
      </w:divBdr>
      <w:divsChild>
        <w:div w:id="1051926891">
          <w:marLeft w:val="0"/>
          <w:marRight w:val="0"/>
          <w:marTop w:val="0"/>
          <w:marBottom w:val="0"/>
          <w:divBdr>
            <w:top w:val="none" w:sz="0" w:space="0" w:color="auto"/>
            <w:left w:val="none" w:sz="0" w:space="0" w:color="auto"/>
            <w:bottom w:val="none" w:sz="0" w:space="0" w:color="auto"/>
            <w:right w:val="none" w:sz="0" w:space="0" w:color="auto"/>
          </w:divBdr>
        </w:div>
        <w:div w:id="673849235">
          <w:marLeft w:val="0"/>
          <w:marRight w:val="0"/>
          <w:marTop w:val="0"/>
          <w:marBottom w:val="0"/>
          <w:divBdr>
            <w:top w:val="none" w:sz="0" w:space="0" w:color="auto"/>
            <w:left w:val="none" w:sz="0" w:space="0" w:color="auto"/>
            <w:bottom w:val="none" w:sz="0" w:space="0" w:color="auto"/>
            <w:right w:val="none" w:sz="0" w:space="0" w:color="auto"/>
          </w:divBdr>
        </w:div>
      </w:divsChild>
    </w:div>
    <w:div w:id="1810172714">
      <w:bodyDiv w:val="1"/>
      <w:marLeft w:val="0"/>
      <w:marRight w:val="0"/>
      <w:marTop w:val="0"/>
      <w:marBottom w:val="0"/>
      <w:divBdr>
        <w:top w:val="none" w:sz="0" w:space="0" w:color="auto"/>
        <w:left w:val="none" w:sz="0" w:space="0" w:color="auto"/>
        <w:bottom w:val="none" w:sz="0" w:space="0" w:color="auto"/>
        <w:right w:val="none" w:sz="0" w:space="0" w:color="auto"/>
      </w:divBdr>
      <w:divsChild>
        <w:div w:id="818691391">
          <w:marLeft w:val="0"/>
          <w:marRight w:val="0"/>
          <w:marTop w:val="0"/>
          <w:marBottom w:val="0"/>
          <w:divBdr>
            <w:top w:val="none" w:sz="0" w:space="0" w:color="auto"/>
            <w:left w:val="none" w:sz="0" w:space="0" w:color="auto"/>
            <w:bottom w:val="none" w:sz="0" w:space="0" w:color="auto"/>
            <w:right w:val="none" w:sz="0" w:space="0" w:color="auto"/>
          </w:divBdr>
        </w:div>
        <w:div w:id="1098791509">
          <w:marLeft w:val="0"/>
          <w:marRight w:val="0"/>
          <w:marTop w:val="0"/>
          <w:marBottom w:val="0"/>
          <w:divBdr>
            <w:top w:val="none" w:sz="0" w:space="0" w:color="auto"/>
            <w:left w:val="none" w:sz="0" w:space="0" w:color="auto"/>
            <w:bottom w:val="none" w:sz="0" w:space="0" w:color="auto"/>
            <w:right w:val="none" w:sz="0" w:space="0" w:color="auto"/>
          </w:divBdr>
        </w:div>
      </w:divsChild>
    </w:div>
    <w:div w:id="1825581181">
      <w:bodyDiv w:val="1"/>
      <w:marLeft w:val="0"/>
      <w:marRight w:val="0"/>
      <w:marTop w:val="0"/>
      <w:marBottom w:val="0"/>
      <w:divBdr>
        <w:top w:val="none" w:sz="0" w:space="0" w:color="auto"/>
        <w:left w:val="none" w:sz="0" w:space="0" w:color="auto"/>
        <w:bottom w:val="none" w:sz="0" w:space="0" w:color="auto"/>
        <w:right w:val="none" w:sz="0" w:space="0" w:color="auto"/>
      </w:divBdr>
      <w:divsChild>
        <w:div w:id="490147205">
          <w:marLeft w:val="0"/>
          <w:marRight w:val="0"/>
          <w:marTop w:val="0"/>
          <w:marBottom w:val="0"/>
          <w:divBdr>
            <w:top w:val="none" w:sz="0" w:space="0" w:color="auto"/>
            <w:left w:val="none" w:sz="0" w:space="0" w:color="auto"/>
            <w:bottom w:val="none" w:sz="0" w:space="0" w:color="auto"/>
            <w:right w:val="none" w:sz="0" w:space="0" w:color="auto"/>
          </w:divBdr>
        </w:div>
        <w:div w:id="871919076">
          <w:marLeft w:val="0"/>
          <w:marRight w:val="0"/>
          <w:marTop w:val="0"/>
          <w:marBottom w:val="0"/>
          <w:divBdr>
            <w:top w:val="none" w:sz="0" w:space="0" w:color="auto"/>
            <w:left w:val="none" w:sz="0" w:space="0" w:color="auto"/>
            <w:bottom w:val="none" w:sz="0" w:space="0" w:color="auto"/>
            <w:right w:val="none" w:sz="0" w:space="0" w:color="auto"/>
          </w:divBdr>
        </w:div>
      </w:divsChild>
    </w:div>
    <w:div w:id="1850561703">
      <w:bodyDiv w:val="1"/>
      <w:marLeft w:val="0"/>
      <w:marRight w:val="0"/>
      <w:marTop w:val="0"/>
      <w:marBottom w:val="0"/>
      <w:divBdr>
        <w:top w:val="none" w:sz="0" w:space="0" w:color="auto"/>
        <w:left w:val="none" w:sz="0" w:space="0" w:color="auto"/>
        <w:bottom w:val="none" w:sz="0" w:space="0" w:color="auto"/>
        <w:right w:val="none" w:sz="0" w:space="0" w:color="auto"/>
      </w:divBdr>
      <w:divsChild>
        <w:div w:id="1688091776">
          <w:marLeft w:val="0"/>
          <w:marRight w:val="0"/>
          <w:marTop w:val="0"/>
          <w:marBottom w:val="0"/>
          <w:divBdr>
            <w:top w:val="none" w:sz="0" w:space="0" w:color="auto"/>
            <w:left w:val="none" w:sz="0" w:space="0" w:color="auto"/>
            <w:bottom w:val="none" w:sz="0" w:space="0" w:color="auto"/>
            <w:right w:val="none" w:sz="0" w:space="0" w:color="auto"/>
          </w:divBdr>
        </w:div>
        <w:div w:id="133374195">
          <w:marLeft w:val="0"/>
          <w:marRight w:val="0"/>
          <w:marTop w:val="0"/>
          <w:marBottom w:val="0"/>
          <w:divBdr>
            <w:top w:val="none" w:sz="0" w:space="0" w:color="auto"/>
            <w:left w:val="none" w:sz="0" w:space="0" w:color="auto"/>
            <w:bottom w:val="none" w:sz="0" w:space="0" w:color="auto"/>
            <w:right w:val="none" w:sz="0" w:space="0" w:color="auto"/>
          </w:divBdr>
        </w:div>
        <w:div w:id="243876735">
          <w:marLeft w:val="0"/>
          <w:marRight w:val="0"/>
          <w:marTop w:val="0"/>
          <w:marBottom w:val="0"/>
          <w:divBdr>
            <w:top w:val="none" w:sz="0" w:space="0" w:color="auto"/>
            <w:left w:val="none" w:sz="0" w:space="0" w:color="auto"/>
            <w:bottom w:val="none" w:sz="0" w:space="0" w:color="auto"/>
            <w:right w:val="none" w:sz="0" w:space="0" w:color="auto"/>
          </w:divBdr>
        </w:div>
      </w:divsChild>
    </w:div>
    <w:div w:id="1861697642">
      <w:bodyDiv w:val="1"/>
      <w:marLeft w:val="0"/>
      <w:marRight w:val="0"/>
      <w:marTop w:val="0"/>
      <w:marBottom w:val="0"/>
      <w:divBdr>
        <w:top w:val="none" w:sz="0" w:space="0" w:color="auto"/>
        <w:left w:val="none" w:sz="0" w:space="0" w:color="auto"/>
        <w:bottom w:val="none" w:sz="0" w:space="0" w:color="auto"/>
        <w:right w:val="none" w:sz="0" w:space="0" w:color="auto"/>
      </w:divBdr>
      <w:divsChild>
        <w:div w:id="1745565809">
          <w:marLeft w:val="0"/>
          <w:marRight w:val="0"/>
          <w:marTop w:val="375"/>
          <w:marBottom w:val="225"/>
          <w:divBdr>
            <w:top w:val="none" w:sz="0" w:space="0" w:color="auto"/>
            <w:left w:val="none" w:sz="0" w:space="0" w:color="auto"/>
            <w:bottom w:val="single" w:sz="6" w:space="8" w:color="535353"/>
            <w:right w:val="none" w:sz="0" w:space="0" w:color="auto"/>
          </w:divBdr>
        </w:div>
        <w:div w:id="1599948491">
          <w:marLeft w:val="0"/>
          <w:marRight w:val="0"/>
          <w:marTop w:val="225"/>
          <w:marBottom w:val="0"/>
          <w:divBdr>
            <w:top w:val="none" w:sz="0" w:space="0" w:color="auto"/>
            <w:left w:val="none" w:sz="0" w:space="0" w:color="auto"/>
            <w:bottom w:val="none" w:sz="0" w:space="0" w:color="auto"/>
            <w:right w:val="none" w:sz="0" w:space="0" w:color="auto"/>
          </w:divBdr>
        </w:div>
      </w:divsChild>
    </w:div>
    <w:div w:id="1868330874">
      <w:bodyDiv w:val="1"/>
      <w:marLeft w:val="0"/>
      <w:marRight w:val="0"/>
      <w:marTop w:val="0"/>
      <w:marBottom w:val="0"/>
      <w:divBdr>
        <w:top w:val="none" w:sz="0" w:space="0" w:color="auto"/>
        <w:left w:val="none" w:sz="0" w:space="0" w:color="auto"/>
        <w:bottom w:val="none" w:sz="0" w:space="0" w:color="auto"/>
        <w:right w:val="none" w:sz="0" w:space="0" w:color="auto"/>
      </w:divBdr>
    </w:div>
    <w:div w:id="1878734123">
      <w:bodyDiv w:val="1"/>
      <w:marLeft w:val="0"/>
      <w:marRight w:val="0"/>
      <w:marTop w:val="0"/>
      <w:marBottom w:val="0"/>
      <w:divBdr>
        <w:top w:val="none" w:sz="0" w:space="0" w:color="auto"/>
        <w:left w:val="none" w:sz="0" w:space="0" w:color="auto"/>
        <w:bottom w:val="none" w:sz="0" w:space="0" w:color="auto"/>
        <w:right w:val="none" w:sz="0" w:space="0" w:color="auto"/>
      </w:divBdr>
      <w:divsChild>
        <w:div w:id="1795978666">
          <w:marLeft w:val="0"/>
          <w:marRight w:val="0"/>
          <w:marTop w:val="0"/>
          <w:marBottom w:val="0"/>
          <w:divBdr>
            <w:top w:val="none" w:sz="0" w:space="0" w:color="auto"/>
            <w:left w:val="none" w:sz="0" w:space="0" w:color="auto"/>
            <w:bottom w:val="none" w:sz="0" w:space="0" w:color="auto"/>
            <w:right w:val="none" w:sz="0" w:space="0" w:color="auto"/>
          </w:divBdr>
        </w:div>
        <w:div w:id="513737688">
          <w:marLeft w:val="0"/>
          <w:marRight w:val="0"/>
          <w:marTop w:val="0"/>
          <w:marBottom w:val="0"/>
          <w:divBdr>
            <w:top w:val="none" w:sz="0" w:space="0" w:color="auto"/>
            <w:left w:val="none" w:sz="0" w:space="0" w:color="auto"/>
            <w:bottom w:val="none" w:sz="0" w:space="0" w:color="auto"/>
            <w:right w:val="none" w:sz="0" w:space="0" w:color="auto"/>
          </w:divBdr>
        </w:div>
      </w:divsChild>
    </w:div>
    <w:div w:id="1885945191">
      <w:bodyDiv w:val="1"/>
      <w:marLeft w:val="0"/>
      <w:marRight w:val="0"/>
      <w:marTop w:val="0"/>
      <w:marBottom w:val="0"/>
      <w:divBdr>
        <w:top w:val="none" w:sz="0" w:space="0" w:color="auto"/>
        <w:left w:val="none" w:sz="0" w:space="0" w:color="auto"/>
        <w:bottom w:val="none" w:sz="0" w:space="0" w:color="auto"/>
        <w:right w:val="none" w:sz="0" w:space="0" w:color="auto"/>
      </w:divBdr>
      <w:divsChild>
        <w:div w:id="1337809895">
          <w:marLeft w:val="0"/>
          <w:marRight w:val="0"/>
          <w:marTop w:val="0"/>
          <w:marBottom w:val="0"/>
          <w:divBdr>
            <w:top w:val="none" w:sz="0" w:space="0" w:color="auto"/>
            <w:left w:val="none" w:sz="0" w:space="0" w:color="auto"/>
            <w:bottom w:val="none" w:sz="0" w:space="0" w:color="auto"/>
            <w:right w:val="none" w:sz="0" w:space="0" w:color="auto"/>
          </w:divBdr>
        </w:div>
        <w:div w:id="1112937590">
          <w:marLeft w:val="0"/>
          <w:marRight w:val="0"/>
          <w:marTop w:val="0"/>
          <w:marBottom w:val="0"/>
          <w:divBdr>
            <w:top w:val="none" w:sz="0" w:space="0" w:color="auto"/>
            <w:left w:val="none" w:sz="0" w:space="0" w:color="auto"/>
            <w:bottom w:val="none" w:sz="0" w:space="0" w:color="auto"/>
            <w:right w:val="none" w:sz="0" w:space="0" w:color="auto"/>
          </w:divBdr>
        </w:div>
      </w:divsChild>
    </w:div>
    <w:div w:id="1903321428">
      <w:bodyDiv w:val="1"/>
      <w:marLeft w:val="0"/>
      <w:marRight w:val="0"/>
      <w:marTop w:val="0"/>
      <w:marBottom w:val="0"/>
      <w:divBdr>
        <w:top w:val="none" w:sz="0" w:space="0" w:color="auto"/>
        <w:left w:val="none" w:sz="0" w:space="0" w:color="auto"/>
        <w:bottom w:val="none" w:sz="0" w:space="0" w:color="auto"/>
        <w:right w:val="none" w:sz="0" w:space="0" w:color="auto"/>
      </w:divBdr>
      <w:divsChild>
        <w:div w:id="1180001765">
          <w:marLeft w:val="0"/>
          <w:marRight w:val="0"/>
          <w:marTop w:val="0"/>
          <w:marBottom w:val="0"/>
          <w:divBdr>
            <w:top w:val="none" w:sz="0" w:space="0" w:color="auto"/>
            <w:left w:val="none" w:sz="0" w:space="0" w:color="auto"/>
            <w:bottom w:val="none" w:sz="0" w:space="0" w:color="auto"/>
            <w:right w:val="none" w:sz="0" w:space="0" w:color="auto"/>
          </w:divBdr>
        </w:div>
        <w:div w:id="553664096">
          <w:marLeft w:val="0"/>
          <w:marRight w:val="0"/>
          <w:marTop w:val="0"/>
          <w:marBottom w:val="0"/>
          <w:divBdr>
            <w:top w:val="none" w:sz="0" w:space="0" w:color="auto"/>
            <w:left w:val="none" w:sz="0" w:space="0" w:color="auto"/>
            <w:bottom w:val="none" w:sz="0" w:space="0" w:color="auto"/>
            <w:right w:val="none" w:sz="0" w:space="0" w:color="auto"/>
          </w:divBdr>
        </w:div>
        <w:div w:id="53771803">
          <w:marLeft w:val="0"/>
          <w:marRight w:val="0"/>
          <w:marTop w:val="0"/>
          <w:marBottom w:val="0"/>
          <w:divBdr>
            <w:top w:val="none" w:sz="0" w:space="0" w:color="auto"/>
            <w:left w:val="none" w:sz="0" w:space="0" w:color="auto"/>
            <w:bottom w:val="none" w:sz="0" w:space="0" w:color="auto"/>
            <w:right w:val="none" w:sz="0" w:space="0" w:color="auto"/>
          </w:divBdr>
        </w:div>
      </w:divsChild>
    </w:div>
    <w:div w:id="1929579719">
      <w:bodyDiv w:val="1"/>
      <w:marLeft w:val="0"/>
      <w:marRight w:val="0"/>
      <w:marTop w:val="0"/>
      <w:marBottom w:val="0"/>
      <w:divBdr>
        <w:top w:val="none" w:sz="0" w:space="0" w:color="auto"/>
        <w:left w:val="none" w:sz="0" w:space="0" w:color="auto"/>
        <w:bottom w:val="none" w:sz="0" w:space="0" w:color="auto"/>
        <w:right w:val="none" w:sz="0" w:space="0" w:color="auto"/>
      </w:divBdr>
      <w:divsChild>
        <w:div w:id="297077173">
          <w:marLeft w:val="0"/>
          <w:marRight w:val="0"/>
          <w:marTop w:val="0"/>
          <w:marBottom w:val="0"/>
          <w:divBdr>
            <w:top w:val="none" w:sz="0" w:space="0" w:color="auto"/>
            <w:left w:val="none" w:sz="0" w:space="0" w:color="auto"/>
            <w:bottom w:val="none" w:sz="0" w:space="0" w:color="auto"/>
            <w:right w:val="none" w:sz="0" w:space="0" w:color="auto"/>
          </w:divBdr>
        </w:div>
        <w:div w:id="1921744097">
          <w:marLeft w:val="0"/>
          <w:marRight w:val="0"/>
          <w:marTop w:val="0"/>
          <w:marBottom w:val="0"/>
          <w:divBdr>
            <w:top w:val="none" w:sz="0" w:space="0" w:color="auto"/>
            <w:left w:val="none" w:sz="0" w:space="0" w:color="auto"/>
            <w:bottom w:val="none" w:sz="0" w:space="0" w:color="auto"/>
            <w:right w:val="none" w:sz="0" w:space="0" w:color="auto"/>
          </w:divBdr>
        </w:div>
      </w:divsChild>
    </w:div>
    <w:div w:id="1943947649">
      <w:bodyDiv w:val="1"/>
      <w:marLeft w:val="0"/>
      <w:marRight w:val="0"/>
      <w:marTop w:val="0"/>
      <w:marBottom w:val="0"/>
      <w:divBdr>
        <w:top w:val="none" w:sz="0" w:space="0" w:color="auto"/>
        <w:left w:val="none" w:sz="0" w:space="0" w:color="auto"/>
        <w:bottom w:val="none" w:sz="0" w:space="0" w:color="auto"/>
        <w:right w:val="none" w:sz="0" w:space="0" w:color="auto"/>
      </w:divBdr>
      <w:divsChild>
        <w:div w:id="1007752272">
          <w:marLeft w:val="0"/>
          <w:marRight w:val="0"/>
          <w:marTop w:val="375"/>
          <w:marBottom w:val="225"/>
          <w:divBdr>
            <w:top w:val="none" w:sz="0" w:space="0" w:color="auto"/>
            <w:left w:val="none" w:sz="0" w:space="0" w:color="auto"/>
            <w:bottom w:val="single" w:sz="6" w:space="8" w:color="535353"/>
            <w:right w:val="none" w:sz="0" w:space="0" w:color="auto"/>
          </w:divBdr>
        </w:div>
        <w:div w:id="1555432214">
          <w:marLeft w:val="0"/>
          <w:marRight w:val="0"/>
          <w:marTop w:val="225"/>
          <w:marBottom w:val="0"/>
          <w:divBdr>
            <w:top w:val="none" w:sz="0" w:space="0" w:color="auto"/>
            <w:left w:val="none" w:sz="0" w:space="0" w:color="auto"/>
            <w:bottom w:val="none" w:sz="0" w:space="0" w:color="auto"/>
            <w:right w:val="none" w:sz="0" w:space="0" w:color="auto"/>
          </w:divBdr>
        </w:div>
      </w:divsChild>
    </w:div>
    <w:div w:id="2009167476">
      <w:bodyDiv w:val="1"/>
      <w:marLeft w:val="0"/>
      <w:marRight w:val="0"/>
      <w:marTop w:val="0"/>
      <w:marBottom w:val="0"/>
      <w:divBdr>
        <w:top w:val="none" w:sz="0" w:space="0" w:color="auto"/>
        <w:left w:val="none" w:sz="0" w:space="0" w:color="auto"/>
        <w:bottom w:val="none" w:sz="0" w:space="0" w:color="auto"/>
        <w:right w:val="none" w:sz="0" w:space="0" w:color="auto"/>
      </w:divBdr>
      <w:divsChild>
        <w:div w:id="474371072">
          <w:marLeft w:val="0"/>
          <w:marRight w:val="0"/>
          <w:marTop w:val="0"/>
          <w:marBottom w:val="0"/>
          <w:divBdr>
            <w:top w:val="none" w:sz="0" w:space="0" w:color="auto"/>
            <w:left w:val="none" w:sz="0" w:space="0" w:color="auto"/>
            <w:bottom w:val="none" w:sz="0" w:space="0" w:color="auto"/>
            <w:right w:val="none" w:sz="0" w:space="0" w:color="auto"/>
          </w:divBdr>
        </w:div>
        <w:div w:id="939408838">
          <w:marLeft w:val="0"/>
          <w:marRight w:val="0"/>
          <w:marTop w:val="0"/>
          <w:marBottom w:val="0"/>
          <w:divBdr>
            <w:top w:val="none" w:sz="0" w:space="0" w:color="auto"/>
            <w:left w:val="none" w:sz="0" w:space="0" w:color="auto"/>
            <w:bottom w:val="none" w:sz="0" w:space="0" w:color="auto"/>
            <w:right w:val="none" w:sz="0" w:space="0" w:color="auto"/>
          </w:divBdr>
        </w:div>
      </w:divsChild>
    </w:div>
    <w:div w:id="2028828104">
      <w:bodyDiv w:val="1"/>
      <w:marLeft w:val="0"/>
      <w:marRight w:val="0"/>
      <w:marTop w:val="0"/>
      <w:marBottom w:val="0"/>
      <w:divBdr>
        <w:top w:val="none" w:sz="0" w:space="0" w:color="auto"/>
        <w:left w:val="none" w:sz="0" w:space="0" w:color="auto"/>
        <w:bottom w:val="none" w:sz="0" w:space="0" w:color="auto"/>
        <w:right w:val="none" w:sz="0" w:space="0" w:color="auto"/>
      </w:divBdr>
      <w:divsChild>
        <w:div w:id="445735307">
          <w:marLeft w:val="0"/>
          <w:marRight w:val="0"/>
          <w:marTop w:val="375"/>
          <w:marBottom w:val="225"/>
          <w:divBdr>
            <w:top w:val="none" w:sz="0" w:space="0" w:color="auto"/>
            <w:left w:val="none" w:sz="0" w:space="0" w:color="auto"/>
            <w:bottom w:val="single" w:sz="6" w:space="8" w:color="535353"/>
            <w:right w:val="none" w:sz="0" w:space="0" w:color="auto"/>
          </w:divBdr>
        </w:div>
        <w:div w:id="662709247">
          <w:marLeft w:val="0"/>
          <w:marRight w:val="0"/>
          <w:marTop w:val="225"/>
          <w:marBottom w:val="0"/>
          <w:divBdr>
            <w:top w:val="none" w:sz="0" w:space="0" w:color="auto"/>
            <w:left w:val="none" w:sz="0" w:space="0" w:color="auto"/>
            <w:bottom w:val="none" w:sz="0" w:space="0" w:color="auto"/>
            <w:right w:val="none" w:sz="0" w:space="0" w:color="auto"/>
          </w:divBdr>
        </w:div>
      </w:divsChild>
    </w:div>
    <w:div w:id="2061439793">
      <w:bodyDiv w:val="1"/>
      <w:marLeft w:val="0"/>
      <w:marRight w:val="0"/>
      <w:marTop w:val="0"/>
      <w:marBottom w:val="0"/>
      <w:divBdr>
        <w:top w:val="none" w:sz="0" w:space="0" w:color="auto"/>
        <w:left w:val="none" w:sz="0" w:space="0" w:color="auto"/>
        <w:bottom w:val="none" w:sz="0" w:space="0" w:color="auto"/>
        <w:right w:val="none" w:sz="0" w:space="0" w:color="auto"/>
      </w:divBdr>
      <w:divsChild>
        <w:div w:id="423308078">
          <w:marLeft w:val="0"/>
          <w:marRight w:val="0"/>
          <w:marTop w:val="0"/>
          <w:marBottom w:val="0"/>
          <w:divBdr>
            <w:top w:val="none" w:sz="0" w:space="0" w:color="auto"/>
            <w:left w:val="none" w:sz="0" w:space="0" w:color="auto"/>
            <w:bottom w:val="none" w:sz="0" w:space="0" w:color="auto"/>
            <w:right w:val="none" w:sz="0" w:space="0" w:color="auto"/>
          </w:divBdr>
        </w:div>
        <w:div w:id="495269078">
          <w:marLeft w:val="0"/>
          <w:marRight w:val="0"/>
          <w:marTop w:val="0"/>
          <w:marBottom w:val="0"/>
          <w:divBdr>
            <w:top w:val="none" w:sz="0" w:space="0" w:color="auto"/>
            <w:left w:val="none" w:sz="0" w:space="0" w:color="auto"/>
            <w:bottom w:val="none" w:sz="0" w:space="0" w:color="auto"/>
            <w:right w:val="none" w:sz="0" w:space="0" w:color="auto"/>
          </w:divBdr>
        </w:div>
      </w:divsChild>
    </w:div>
    <w:div w:id="2104107247">
      <w:bodyDiv w:val="1"/>
      <w:marLeft w:val="0"/>
      <w:marRight w:val="0"/>
      <w:marTop w:val="0"/>
      <w:marBottom w:val="0"/>
      <w:divBdr>
        <w:top w:val="none" w:sz="0" w:space="0" w:color="auto"/>
        <w:left w:val="none" w:sz="0" w:space="0" w:color="auto"/>
        <w:bottom w:val="none" w:sz="0" w:space="0" w:color="auto"/>
        <w:right w:val="none" w:sz="0" w:space="0" w:color="auto"/>
      </w:divBdr>
      <w:divsChild>
        <w:div w:id="860706718">
          <w:marLeft w:val="0"/>
          <w:marRight w:val="0"/>
          <w:marTop w:val="0"/>
          <w:marBottom w:val="0"/>
          <w:divBdr>
            <w:top w:val="none" w:sz="0" w:space="0" w:color="auto"/>
            <w:left w:val="none" w:sz="0" w:space="0" w:color="auto"/>
            <w:bottom w:val="none" w:sz="0" w:space="0" w:color="auto"/>
            <w:right w:val="none" w:sz="0" w:space="0" w:color="auto"/>
          </w:divBdr>
        </w:div>
        <w:div w:id="2088263973">
          <w:marLeft w:val="0"/>
          <w:marRight w:val="0"/>
          <w:marTop w:val="0"/>
          <w:marBottom w:val="0"/>
          <w:divBdr>
            <w:top w:val="none" w:sz="0" w:space="0" w:color="auto"/>
            <w:left w:val="none" w:sz="0" w:space="0" w:color="auto"/>
            <w:bottom w:val="none" w:sz="0" w:space="0" w:color="auto"/>
            <w:right w:val="none" w:sz="0" w:space="0" w:color="auto"/>
          </w:divBdr>
        </w:div>
      </w:divsChild>
    </w:div>
    <w:div w:id="2104572750">
      <w:bodyDiv w:val="1"/>
      <w:marLeft w:val="0"/>
      <w:marRight w:val="0"/>
      <w:marTop w:val="0"/>
      <w:marBottom w:val="0"/>
      <w:divBdr>
        <w:top w:val="none" w:sz="0" w:space="0" w:color="auto"/>
        <w:left w:val="none" w:sz="0" w:space="0" w:color="auto"/>
        <w:bottom w:val="none" w:sz="0" w:space="0" w:color="auto"/>
        <w:right w:val="none" w:sz="0" w:space="0" w:color="auto"/>
      </w:divBdr>
      <w:divsChild>
        <w:div w:id="42288958">
          <w:marLeft w:val="0"/>
          <w:marRight w:val="0"/>
          <w:marTop w:val="0"/>
          <w:marBottom w:val="0"/>
          <w:divBdr>
            <w:top w:val="none" w:sz="0" w:space="0" w:color="auto"/>
            <w:left w:val="none" w:sz="0" w:space="0" w:color="auto"/>
            <w:bottom w:val="none" w:sz="0" w:space="0" w:color="auto"/>
            <w:right w:val="none" w:sz="0" w:space="0" w:color="auto"/>
          </w:divBdr>
        </w:div>
        <w:div w:id="799685044">
          <w:marLeft w:val="0"/>
          <w:marRight w:val="0"/>
          <w:marTop w:val="0"/>
          <w:marBottom w:val="0"/>
          <w:divBdr>
            <w:top w:val="none" w:sz="0" w:space="0" w:color="auto"/>
            <w:left w:val="none" w:sz="0" w:space="0" w:color="auto"/>
            <w:bottom w:val="none" w:sz="0" w:space="0" w:color="auto"/>
            <w:right w:val="none" w:sz="0" w:space="0" w:color="auto"/>
          </w:divBdr>
        </w:div>
        <w:div w:id="1025905375">
          <w:marLeft w:val="0"/>
          <w:marRight w:val="0"/>
          <w:marTop w:val="0"/>
          <w:marBottom w:val="0"/>
          <w:divBdr>
            <w:top w:val="none" w:sz="0" w:space="0" w:color="auto"/>
            <w:left w:val="none" w:sz="0" w:space="0" w:color="auto"/>
            <w:bottom w:val="none" w:sz="0" w:space="0" w:color="auto"/>
            <w:right w:val="none" w:sz="0" w:space="0" w:color="auto"/>
          </w:divBdr>
        </w:div>
      </w:divsChild>
    </w:div>
    <w:div w:id="2113740281">
      <w:bodyDiv w:val="1"/>
      <w:marLeft w:val="0"/>
      <w:marRight w:val="0"/>
      <w:marTop w:val="0"/>
      <w:marBottom w:val="0"/>
      <w:divBdr>
        <w:top w:val="none" w:sz="0" w:space="0" w:color="auto"/>
        <w:left w:val="none" w:sz="0" w:space="0" w:color="auto"/>
        <w:bottom w:val="none" w:sz="0" w:space="0" w:color="auto"/>
        <w:right w:val="none" w:sz="0" w:space="0" w:color="auto"/>
      </w:divBdr>
      <w:divsChild>
        <w:div w:id="300771095">
          <w:marLeft w:val="0"/>
          <w:marRight w:val="0"/>
          <w:marTop w:val="375"/>
          <w:marBottom w:val="225"/>
          <w:divBdr>
            <w:top w:val="none" w:sz="0" w:space="0" w:color="auto"/>
            <w:left w:val="none" w:sz="0" w:space="0" w:color="auto"/>
            <w:bottom w:val="single" w:sz="6" w:space="8" w:color="535353"/>
            <w:right w:val="none" w:sz="0" w:space="0" w:color="auto"/>
          </w:divBdr>
        </w:div>
        <w:div w:id="2143577065">
          <w:marLeft w:val="0"/>
          <w:marRight w:val="0"/>
          <w:marTop w:val="225"/>
          <w:marBottom w:val="0"/>
          <w:divBdr>
            <w:top w:val="none" w:sz="0" w:space="0" w:color="auto"/>
            <w:left w:val="none" w:sz="0" w:space="0" w:color="auto"/>
            <w:bottom w:val="none" w:sz="0" w:space="0" w:color="auto"/>
            <w:right w:val="none" w:sz="0" w:space="0" w:color="auto"/>
          </w:divBdr>
        </w:div>
      </w:divsChild>
    </w:div>
    <w:div w:id="2114090045">
      <w:bodyDiv w:val="1"/>
      <w:marLeft w:val="0"/>
      <w:marRight w:val="0"/>
      <w:marTop w:val="0"/>
      <w:marBottom w:val="0"/>
      <w:divBdr>
        <w:top w:val="none" w:sz="0" w:space="0" w:color="auto"/>
        <w:left w:val="none" w:sz="0" w:space="0" w:color="auto"/>
        <w:bottom w:val="none" w:sz="0" w:space="0" w:color="auto"/>
        <w:right w:val="none" w:sz="0" w:space="0" w:color="auto"/>
      </w:divBdr>
      <w:divsChild>
        <w:div w:id="1871726469">
          <w:marLeft w:val="0"/>
          <w:marRight w:val="0"/>
          <w:marTop w:val="0"/>
          <w:marBottom w:val="0"/>
          <w:divBdr>
            <w:top w:val="none" w:sz="0" w:space="0" w:color="auto"/>
            <w:left w:val="none" w:sz="0" w:space="0" w:color="auto"/>
            <w:bottom w:val="none" w:sz="0" w:space="0" w:color="auto"/>
            <w:right w:val="none" w:sz="0" w:space="0" w:color="auto"/>
          </w:divBdr>
        </w:div>
        <w:div w:id="1571576922">
          <w:marLeft w:val="0"/>
          <w:marRight w:val="0"/>
          <w:marTop w:val="0"/>
          <w:marBottom w:val="0"/>
          <w:divBdr>
            <w:top w:val="none" w:sz="0" w:space="0" w:color="auto"/>
            <w:left w:val="none" w:sz="0" w:space="0" w:color="auto"/>
            <w:bottom w:val="none" w:sz="0" w:space="0" w:color="auto"/>
            <w:right w:val="none" w:sz="0" w:space="0" w:color="auto"/>
          </w:divBdr>
        </w:div>
        <w:div w:id="95487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haokan.baidu.com/v?pd=wisenatural&amp;vid=3488732828739212647" TargetMode="External"/><Relationship Id="rId4" Type="http://schemas.openxmlformats.org/officeDocument/2006/relationships/settings" Target="settings.xml"/><Relationship Id="rId9" Type="http://schemas.openxmlformats.org/officeDocument/2006/relationships/hyperlink" Target="https://v.ccdi.gov.cn/2023/10/20/VIDEz6VnQy2DKuZsQMgMuwmh231020.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C5CE3-1044-4C4D-B1E8-0AD4F8B89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18</Pages>
  <Words>1368</Words>
  <Characters>7803</Characters>
  <Application>Microsoft Office Word</Application>
  <DocSecurity>0</DocSecurity>
  <Lines>65</Lines>
  <Paragraphs>18</Paragraphs>
  <ScaleCrop>false</ScaleCrop>
  <Company>Microsoft</Company>
  <LinksUpToDate>false</LinksUpToDate>
  <CharactersWithSpaces>9153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蒋忆年</dc:creator>
  <cp:keywords/>
  <dc:description/>
  <cp:lastModifiedBy>spict</cp:lastModifiedBy>
  <cp:revision>15</cp:revision>
  <dcterms:created xsi:type="dcterms:W3CDTF">2024-07-04T00:45:00Z</dcterms:created>
  <dcterms:modified xsi:type="dcterms:W3CDTF">2024-08-08T06:44:00Z</dcterms:modified>
</cp:coreProperties>
</file>